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4B" w:rsidRDefault="00933AE7" w:rsidP="00EF7158">
      <w:pPr>
        <w:spacing w:line="480" w:lineRule="auto"/>
      </w:pPr>
      <w:r>
        <w:rPr>
          <w:noProof/>
          <w:lang w:eastAsia="el-GR"/>
        </w:rPr>
        <mc:AlternateContent>
          <mc:Choice Requires="wps">
            <w:drawing>
              <wp:anchor distT="0" distB="0" distL="114300" distR="114300" simplePos="0" relativeHeight="251660288" behindDoc="0" locked="0" layoutInCell="1" allowOverlap="1" wp14:anchorId="78FD98F2" wp14:editId="33E164E4">
                <wp:simplePos x="0" y="0"/>
                <wp:positionH relativeFrom="column">
                  <wp:posOffset>1419225</wp:posOffset>
                </wp:positionH>
                <wp:positionV relativeFrom="paragraph">
                  <wp:posOffset>-190500</wp:posOffset>
                </wp:positionV>
                <wp:extent cx="3736340" cy="481965"/>
                <wp:effectExtent l="0" t="0" r="1651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481965"/>
                        </a:xfrm>
                        <a:prstGeom prst="rect">
                          <a:avLst/>
                        </a:prstGeom>
                        <a:solidFill>
                          <a:srgbClr val="FFFFFF"/>
                        </a:solidFill>
                        <a:ln w="3175">
                          <a:solidFill>
                            <a:srgbClr val="000000"/>
                          </a:solidFill>
                          <a:prstDash val="sysDot"/>
                          <a:miter lim="800000"/>
                          <a:headEnd/>
                          <a:tailEnd/>
                        </a:ln>
                      </wps:spPr>
                      <wps:txbx>
                        <w:txbxContent>
                          <w:p w:rsidR="00EF7158" w:rsidRPr="00933AE7" w:rsidRDefault="00933AE7" w:rsidP="00933AE7">
                            <w:pPr>
                              <w:jc w:val="center"/>
                              <w:rPr>
                                <w:b/>
                                <w:i/>
                                <w:color w:val="A6A6A6" w:themeColor="background1" w:themeShade="A6"/>
                              </w:rPr>
                            </w:pPr>
                            <w:r w:rsidRPr="00933AE7">
                              <w:rPr>
                                <w:b/>
                                <w:i/>
                              </w:rPr>
                              <w:t xml:space="preserve">Διερεύνηση των εκπαιδευτικών αναγκών </w:t>
                            </w:r>
                            <w:r w:rsidR="003049EA">
                              <w:rPr>
                                <w:b/>
                                <w:i/>
                              </w:rPr>
                              <w:t>των κατοίκων της υπαίθρου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75pt;margin-top:-15pt;width:294.2pt;height:3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" strokeweight=".25pt">
                <v:stroke dashstyle="1 1"/>
                <v:textbox>
                  <w:txbxContent>
                    <w:p w:rsidR="00EF7158" w:rsidRPr="00933AE7" w:rsidRDefault="00933AE7" w:rsidP="00933AE7">
                      <w:pPr>
                        <w:jc w:val="center"/>
                        <w:rPr>
                          <w:b/>
                          <w:i/>
                          <w:color w:val="A6A6A6" w:themeColor="background1" w:themeShade="A6"/>
                        </w:rPr>
                      </w:pPr>
                      <w:r w:rsidRPr="00933AE7">
                        <w:rPr>
                          <w:b/>
                          <w:i/>
                        </w:rPr>
                        <w:t xml:space="preserve">Διερεύνηση των εκπαιδευτικών αναγκών </w:t>
                      </w:r>
                      <w:r w:rsidR="003049EA">
                        <w:rPr>
                          <w:b/>
                          <w:i/>
                        </w:rPr>
                        <w:t>των κατοίκων της υπαίθρου</w:t>
                      </w:r>
                    </w:p>
                  </w:txbxContent>
                </v:textbox>
              </v:shape>
            </w:pict>
          </mc:Fallback>
        </mc:AlternateContent>
      </w:r>
      <w:r w:rsidR="00EF7158">
        <w:t>Τίτλος Προγράμματος:</w:t>
      </w:r>
    </w:p>
    <w:p w:rsidR="00933AE7" w:rsidRDefault="00933AE7" w:rsidP="00EF7158">
      <w:pPr>
        <w:spacing w:line="240" w:lineRule="auto"/>
      </w:pPr>
      <w:r>
        <w:rPr>
          <w:noProof/>
          <w:lang w:eastAsia="el-GR"/>
        </w:rPr>
        <mc:AlternateContent>
          <mc:Choice Requires="wps">
            <w:drawing>
              <wp:anchor distT="0" distB="0" distL="114300" distR="114300" simplePos="0" relativeHeight="251661312" behindDoc="0" locked="0" layoutInCell="1" allowOverlap="1" wp14:anchorId="7841048E" wp14:editId="7158A887">
                <wp:simplePos x="0" y="0"/>
                <wp:positionH relativeFrom="column">
                  <wp:posOffset>942975</wp:posOffset>
                </wp:positionH>
                <wp:positionV relativeFrom="paragraph">
                  <wp:posOffset>208280</wp:posOffset>
                </wp:positionV>
                <wp:extent cx="4212590" cy="405765"/>
                <wp:effectExtent l="0" t="0" r="16510" b="133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2590" cy="405765"/>
                        </a:xfrm>
                        <a:prstGeom prst="rect">
                          <a:avLst/>
                        </a:prstGeom>
                        <a:solidFill>
                          <a:srgbClr val="FFFFFF"/>
                        </a:solidFill>
                        <a:ln w="3175">
                          <a:solidFill>
                            <a:srgbClr val="000000"/>
                          </a:solidFill>
                          <a:prstDash val="sysDot"/>
                          <a:miter lim="800000"/>
                          <a:headEnd/>
                          <a:tailEnd/>
                        </a:ln>
                      </wps:spPr>
                      <wps:txbx>
                        <w:txbxContent>
                          <w:p w:rsidR="00EF7158" w:rsidRPr="00933AE7" w:rsidRDefault="00933AE7" w:rsidP="000532C3">
                            <w:pPr>
                              <w:spacing w:line="240" w:lineRule="auto"/>
                              <w:rPr>
                                <w:b/>
                                <w:i/>
                                <w:lang w:val="en-US"/>
                              </w:rPr>
                            </w:pPr>
                            <w:r>
                              <w:rPr>
                                <w:b/>
                                <w:i/>
                                <w:lang w:val="en-US"/>
                              </w:rPr>
                              <w:t>Meeting educational needs of rural</w:t>
                            </w:r>
                            <w:r w:rsidR="003049EA">
                              <w:rPr>
                                <w:b/>
                                <w:i/>
                                <w:lang w:val="en-US"/>
                              </w:rPr>
                              <w:t xml:space="preserve"> areas’</w:t>
                            </w:r>
                            <w:r>
                              <w:rPr>
                                <w:b/>
                                <w:i/>
                                <w:lang w:val="en-US"/>
                              </w:rPr>
                              <w:t xml:space="preserve"> population</w:t>
                            </w:r>
                          </w:p>
                          <w:p w:rsidR="000532C3" w:rsidRPr="000532C3" w:rsidRDefault="000532C3">
                            <w:pPr>
                              <w:rPr>
                                <w:b/>
                                <w:i/>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4.25pt;margin-top:16.4pt;width:331.7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" strokeweight=".25pt">
                <v:stroke dashstyle="1 1"/>
                <v:textbox>
                  <w:txbxContent>
                    <w:p w:rsidR="00EF7158" w:rsidRPr="00933AE7" w:rsidRDefault="00933AE7" w:rsidP="000532C3">
                      <w:pPr>
                        <w:spacing w:line="240" w:lineRule="auto"/>
                        <w:rPr>
                          <w:b/>
                          <w:i/>
                          <w:lang w:val="en-US"/>
                        </w:rPr>
                      </w:pPr>
                      <w:r>
                        <w:rPr>
                          <w:b/>
                          <w:i/>
                          <w:lang w:val="en-US"/>
                        </w:rPr>
                        <w:t>Meeting educational needs of rural</w:t>
                      </w:r>
                      <w:r w:rsidR="003049EA">
                        <w:rPr>
                          <w:b/>
                          <w:i/>
                          <w:lang w:val="en-US"/>
                        </w:rPr>
                        <w:t xml:space="preserve"> areas’</w:t>
                      </w:r>
                      <w:r>
                        <w:rPr>
                          <w:b/>
                          <w:i/>
                          <w:lang w:val="en-US"/>
                        </w:rPr>
                        <w:t xml:space="preserve"> population</w:t>
                      </w:r>
                    </w:p>
                    <w:p w:rsidR="000532C3" w:rsidRPr="000532C3" w:rsidRDefault="000532C3">
                      <w:pPr>
                        <w:rPr>
                          <w:b/>
                          <w:i/>
                          <w:lang w:val="en-US"/>
                        </w:rPr>
                      </w:pPr>
                    </w:p>
                  </w:txbxContent>
                </v:textbox>
              </v:shape>
            </w:pict>
          </mc:Fallback>
        </mc:AlternateContent>
      </w:r>
    </w:p>
    <w:p w:rsidR="00EF7158" w:rsidRDefault="00EF7158" w:rsidP="00EF7158">
      <w:pPr>
        <w:spacing w:line="240" w:lineRule="auto"/>
      </w:pPr>
      <w:r>
        <w:t>Ακρωνύμιο:</w:t>
      </w:r>
    </w:p>
    <w:p w:rsidR="00933AE7" w:rsidRDefault="00933AE7" w:rsidP="00EF7158">
      <w:pPr>
        <w:spacing w:line="240" w:lineRule="auto"/>
      </w:pPr>
    </w:p>
    <w:p w:rsidR="00EF7158" w:rsidRDefault="00EF7158" w:rsidP="00EF7158">
      <w:pPr>
        <w:spacing w:line="240" w:lineRule="auto"/>
      </w:pPr>
      <w:r>
        <w:t>Συνοπτική περιγραφή αντικειμένου</w:t>
      </w:r>
    </w:p>
    <w:p w:rsidR="00EF7158" w:rsidRDefault="00A94552" w:rsidP="00EF7158">
      <w:pPr>
        <w:spacing w:line="480" w:lineRule="auto"/>
      </w:pPr>
      <w:r>
        <w:rPr>
          <w:noProof/>
          <w:lang w:eastAsia="el-GR"/>
        </w:rPr>
        <mc:AlternateContent>
          <mc:Choice Requires="wps">
            <w:drawing>
              <wp:anchor distT="0" distB="0" distL="114300" distR="114300" simplePos="0" relativeHeight="251662336" behindDoc="0" locked="0" layoutInCell="1" allowOverlap="1" wp14:anchorId="056399EA" wp14:editId="59145746">
                <wp:simplePos x="0" y="0"/>
                <wp:positionH relativeFrom="column">
                  <wp:posOffset>9525</wp:posOffset>
                </wp:positionH>
                <wp:positionV relativeFrom="paragraph">
                  <wp:posOffset>46990</wp:posOffset>
                </wp:positionV>
                <wp:extent cx="5218430" cy="7181850"/>
                <wp:effectExtent l="0" t="0" r="2032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430" cy="7181850"/>
                        </a:xfrm>
                        <a:prstGeom prst="rect">
                          <a:avLst/>
                        </a:prstGeom>
                        <a:solidFill>
                          <a:srgbClr val="FFFFFF"/>
                        </a:solidFill>
                        <a:ln w="3175">
                          <a:solidFill>
                            <a:srgbClr val="000000"/>
                          </a:solidFill>
                          <a:prstDash val="sysDot"/>
                          <a:miter lim="800000"/>
                          <a:headEnd/>
                          <a:tailEnd/>
                        </a:ln>
                      </wps:spPr>
                      <wps:txbx>
                        <w:txbxContent>
                          <w:p w:rsidR="003049EA" w:rsidRPr="003049EA" w:rsidRDefault="003049EA" w:rsidP="003049EA">
                            <w:pPr>
                              <w:ind w:firstLine="720"/>
                              <w:jc w:val="both"/>
                              <w:outlineLvl w:val="3"/>
                              <w:rPr>
                                <w:rFonts w:cs="Calibri"/>
                                <w:bCs/>
                              </w:rPr>
                            </w:pPr>
                            <w:r w:rsidRPr="003049EA">
                              <w:rPr>
                                <w:rFonts w:cs="Calibri"/>
                              </w:rPr>
                              <w:t xml:space="preserve">Σκοπός της επίσκεψης μελέτης </w:t>
                            </w:r>
                            <w:r>
                              <w:rPr>
                                <w:rFonts w:cs="Calibri"/>
                              </w:rPr>
                              <w:t xml:space="preserve">ήταν </w:t>
                            </w:r>
                            <w:r w:rsidRPr="003049EA">
                              <w:rPr>
                                <w:rFonts w:cs="Calibri"/>
                              </w:rPr>
                              <w:t xml:space="preserve">η ανταλλαγή απόψεων και τεχνογνωσίας σε θέματα κοινού ενδιαφέροντος και μεταφοράς τους σε επίπεδο Ε.Ε., καθώς και η ενθάρρυνση και υποστήριξη συνεργασιών σε ευρωπαϊκό επίπεδο για τη δια βίου μάθηση, όπως απορρέει στο πλαίσιο της διαδικασίας της Λισσαβόνας και του Προγράμματος Εργασίας </w:t>
                            </w:r>
                            <w:r w:rsidRPr="003049EA">
                              <w:rPr>
                                <w:rFonts w:cs="Calibri"/>
                                <w:bCs/>
                              </w:rPr>
                              <w:t>Εκπαίδευση και Κατάρτιση (</w:t>
                            </w:r>
                            <w:r w:rsidRPr="003049EA">
                              <w:rPr>
                                <w:bCs/>
                                <w:lang/>
                              </w:rPr>
                              <w:t>Education</w:t>
                            </w:r>
                            <w:r w:rsidRPr="003049EA">
                              <w:rPr>
                                <w:bCs/>
                              </w:rPr>
                              <w:t xml:space="preserve"> </w:t>
                            </w:r>
                            <w:r w:rsidRPr="003049EA">
                              <w:rPr>
                                <w:bCs/>
                                <w:lang/>
                              </w:rPr>
                              <w:t>and</w:t>
                            </w:r>
                            <w:r w:rsidRPr="003049EA">
                              <w:rPr>
                                <w:bCs/>
                              </w:rPr>
                              <w:t xml:space="preserve"> </w:t>
                            </w:r>
                            <w:r w:rsidRPr="003049EA">
                              <w:rPr>
                                <w:bCs/>
                                <w:lang/>
                              </w:rPr>
                              <w:t>Training</w:t>
                            </w:r>
                            <w:r w:rsidRPr="003049EA">
                              <w:rPr>
                                <w:bCs/>
                              </w:rPr>
                              <w:t xml:space="preserve"> 2020 – </w:t>
                            </w:r>
                            <w:r w:rsidRPr="003049EA">
                              <w:rPr>
                                <w:bCs/>
                                <w:lang/>
                              </w:rPr>
                              <w:t>ET</w:t>
                            </w:r>
                            <w:r w:rsidRPr="003049EA">
                              <w:rPr>
                                <w:bCs/>
                              </w:rPr>
                              <w:t xml:space="preserve"> 2020). </w:t>
                            </w:r>
                            <w:r w:rsidRPr="003049EA">
                              <w:rPr>
                                <w:rFonts w:cs="Calibri"/>
                                <w:bCs/>
                              </w:rPr>
                              <w:t xml:space="preserve"> </w:t>
                            </w:r>
                          </w:p>
                          <w:p w:rsidR="003049EA" w:rsidRPr="00342B60" w:rsidRDefault="003049EA" w:rsidP="003049EA">
                            <w:pPr>
                              <w:widowControl w:val="0"/>
                              <w:autoSpaceDE w:val="0"/>
                              <w:autoSpaceDN w:val="0"/>
                              <w:adjustRightInd w:val="0"/>
                              <w:ind w:firstLine="720"/>
                              <w:jc w:val="both"/>
                              <w:rPr>
                                <w:rFonts w:cs="Calibri"/>
                              </w:rPr>
                            </w:pPr>
                            <w:r w:rsidRPr="003049EA">
                              <w:rPr>
                                <w:rFonts w:cs="Calibri"/>
                              </w:rPr>
                              <w:t>Η Επίσκεψη Μελέτης η οποία πραγματοποι</w:t>
                            </w:r>
                            <w:r w:rsidR="00342B60">
                              <w:rPr>
                                <w:rFonts w:cs="Calibri"/>
                              </w:rPr>
                              <w:t xml:space="preserve">ήθηκε </w:t>
                            </w:r>
                            <w:r w:rsidRPr="003049EA">
                              <w:rPr>
                                <w:rFonts w:cs="Calibri"/>
                              </w:rPr>
                              <w:t xml:space="preserve">στο Ρέθυμνο, </w:t>
                            </w:r>
                            <w:r w:rsidR="00342B60">
                              <w:rPr>
                                <w:rFonts w:cs="Calibri"/>
                              </w:rPr>
                              <w:t>ήταν</w:t>
                            </w:r>
                            <w:r w:rsidRPr="003049EA">
                              <w:rPr>
                                <w:rFonts w:cs="Calibri"/>
                              </w:rPr>
                              <w:t xml:space="preserve"> διάρκειας πέντε </w:t>
                            </w:r>
                            <w:r w:rsidR="00342B60">
                              <w:rPr>
                                <w:rFonts w:cs="Calibri"/>
                              </w:rPr>
                              <w:t xml:space="preserve">(5) </w:t>
                            </w:r>
                            <w:r w:rsidRPr="003049EA">
                              <w:rPr>
                                <w:rFonts w:cs="Calibri"/>
                              </w:rPr>
                              <w:t>ημερών από 26-30 Νοεμβρίου 2012 και συμμετ</w:t>
                            </w:r>
                            <w:r w:rsidR="00342B60">
                              <w:rPr>
                                <w:rFonts w:cs="Calibri"/>
                              </w:rPr>
                              <w:t>είχαν</w:t>
                            </w:r>
                            <w:r w:rsidRPr="003049EA">
                              <w:rPr>
                                <w:rFonts w:cs="Calibri"/>
                              </w:rPr>
                              <w:t xml:space="preserve"> δεκα</w:t>
                            </w:r>
                            <w:r w:rsidR="00342B60">
                              <w:rPr>
                                <w:rFonts w:cs="Calibri"/>
                              </w:rPr>
                              <w:t>πέντε</w:t>
                            </w:r>
                            <w:r w:rsidRPr="003049EA">
                              <w:rPr>
                                <w:rFonts w:cs="Calibri"/>
                              </w:rPr>
                              <w:t xml:space="preserve"> άτομα (1</w:t>
                            </w:r>
                            <w:r w:rsidR="00342B60">
                              <w:rPr>
                                <w:rFonts w:cs="Calibri"/>
                              </w:rPr>
                              <w:t>5</w:t>
                            </w:r>
                            <w:r w:rsidRPr="003049EA">
                              <w:rPr>
                                <w:rFonts w:cs="Calibri"/>
                              </w:rPr>
                              <w:t>) από 1</w:t>
                            </w:r>
                            <w:r w:rsidR="00342B60">
                              <w:rPr>
                                <w:rFonts w:cs="Calibri"/>
                              </w:rPr>
                              <w:t>2</w:t>
                            </w:r>
                            <w:r w:rsidRPr="003049EA">
                              <w:rPr>
                                <w:rFonts w:cs="Calibri"/>
                              </w:rPr>
                              <w:t xml:space="preserve"> χώρες , τα οποία έχουν σημαντικές εκπαιδευτικές αρμοδιότητες σε τοπικό, περιφερειακό και εθνικό επίπεδο, στις χώρες προέλευσης τους. Ειδικότερα οι συμμετέχοντες προέρχονται από: Βέλγιο, Ισπανία, Γαλλία, Κροατία, Μεγάλη Βρετανία, </w:t>
                            </w:r>
                            <w:r w:rsidR="00342B60">
                              <w:rPr>
                                <w:rFonts w:cs="Calibri"/>
                              </w:rPr>
                              <w:t>Σ</w:t>
                            </w:r>
                            <w:r w:rsidRPr="003049EA">
                              <w:rPr>
                                <w:rFonts w:cs="Calibri"/>
                              </w:rPr>
                              <w:t xml:space="preserve">λοβακία, Ιταλία, Πολωνία, Λετονία, </w:t>
                            </w:r>
                            <w:r w:rsidR="00342B60">
                              <w:rPr>
                                <w:rFonts w:cs="Calibri"/>
                              </w:rPr>
                              <w:t xml:space="preserve">Λιθουανία, </w:t>
                            </w:r>
                            <w:r w:rsidRPr="003049EA">
                              <w:rPr>
                                <w:rFonts w:cs="Calibri"/>
                              </w:rPr>
                              <w:t>Πορτογαλία</w:t>
                            </w:r>
                            <w:r w:rsidR="00342B60">
                              <w:rPr>
                                <w:rFonts w:cs="Calibri"/>
                              </w:rPr>
                              <w:t xml:space="preserve">, </w:t>
                            </w:r>
                            <w:r w:rsidRPr="003049EA">
                              <w:rPr>
                                <w:rFonts w:cs="Calibri"/>
                              </w:rPr>
                              <w:t>Γερμανία.</w:t>
                            </w:r>
                          </w:p>
                          <w:p w:rsidR="003049EA" w:rsidRPr="003049EA" w:rsidRDefault="003049EA" w:rsidP="003049EA">
                            <w:pPr>
                              <w:widowControl w:val="0"/>
                              <w:autoSpaceDE w:val="0"/>
                              <w:autoSpaceDN w:val="0"/>
                              <w:adjustRightInd w:val="0"/>
                              <w:ind w:firstLine="720"/>
                              <w:jc w:val="both"/>
                              <w:rPr>
                                <w:rFonts w:cs="Calibri"/>
                              </w:rPr>
                            </w:pPr>
                            <w:r w:rsidRPr="003049EA">
                              <w:rPr>
                                <w:rFonts w:cs="Calibri"/>
                              </w:rPr>
                              <w:t>Η Επίσκεψη Μελέτης διοργανώ</w:t>
                            </w:r>
                            <w:r w:rsidR="00342B60">
                              <w:rPr>
                                <w:rFonts w:cs="Calibri"/>
                              </w:rPr>
                              <w:t>θηκε</w:t>
                            </w:r>
                            <w:r w:rsidRPr="003049EA">
                              <w:rPr>
                                <w:rFonts w:cs="Calibri"/>
                              </w:rPr>
                              <w:t xml:space="preserve"> από το  Κέντρο Επαγγελματικής Κατάρτισης Περιφερειακής Ενότητας Ρεθύμνης – Περιφέρειας Κρήτης (Κ.Ε.ΚΑ.Π.Ε.Ρ.-ΠΕΡΙΦΕΡΕΙΑΣ ΚΡΗΤΗΣ) </w:t>
                            </w:r>
                            <w:r w:rsidR="00342B60">
                              <w:rPr>
                                <w:rFonts w:cs="Calibri"/>
                              </w:rPr>
                              <w:t xml:space="preserve">σε συνεργασία με την </w:t>
                            </w:r>
                            <w:r w:rsidRPr="003049EA">
                              <w:rPr>
                                <w:rFonts w:cs="Calibri"/>
                              </w:rPr>
                              <w:t>Εθνική Μονάδα</w:t>
                            </w:r>
                            <w:r w:rsidR="00342B60">
                              <w:rPr>
                                <w:rFonts w:cs="Calibri"/>
                              </w:rPr>
                              <w:t xml:space="preserve"> </w:t>
                            </w:r>
                            <w:r w:rsidRPr="003049EA">
                              <w:rPr>
                                <w:rFonts w:cs="Calibri"/>
                              </w:rPr>
                              <w:t xml:space="preserve">σε εθνικό επίπεδο (Ίδρυμα Κρατικών Υποτροφιών) και του </w:t>
                            </w:r>
                            <w:proofErr w:type="spellStart"/>
                            <w:r w:rsidRPr="003049EA">
                              <w:rPr>
                                <w:rFonts w:cs="Calibri"/>
                              </w:rPr>
                              <w:t>Cedefop</w:t>
                            </w:r>
                            <w:proofErr w:type="spellEnd"/>
                            <w:r w:rsidRPr="003049EA">
                              <w:rPr>
                                <w:rFonts w:cs="Calibri"/>
                              </w:rPr>
                              <w:t xml:space="preserve"> (European Centre for the Development of Vocational Training)  εκ μέρους της Επιτροπής σε ευρωπαϊκό επίπεδο. </w:t>
                            </w:r>
                          </w:p>
                          <w:p w:rsidR="003049EA" w:rsidRDefault="003049EA" w:rsidP="003049EA">
                            <w:pPr>
                              <w:widowControl w:val="0"/>
                              <w:autoSpaceDE w:val="0"/>
                              <w:autoSpaceDN w:val="0"/>
                              <w:adjustRightInd w:val="0"/>
                              <w:ind w:firstLine="720"/>
                              <w:jc w:val="both"/>
                              <w:rPr>
                                <w:rFonts w:cs="Calibri"/>
                                <w:lang w:val="en-US"/>
                              </w:rPr>
                            </w:pPr>
                            <w:r w:rsidRPr="003049EA">
                              <w:rPr>
                                <w:rFonts w:cs="Calibri"/>
                              </w:rPr>
                              <w:t xml:space="preserve">Στόχος είναι η δημιουργία διαλόγου πάνω σε θέματα εκπαίδευσης και κατάρτισης και ειδικότερα πάνω στη διερεύνηση των μαθησιακών αναγκών των κατοίκων της υπαίθρου με απώτερο στόχο τη συγκράτηση του πληθυσμού  της υπαίθρου στην ενδοχώρα του νομού. </w:t>
                            </w:r>
                          </w:p>
                          <w:p w:rsidR="003049EA" w:rsidRPr="003049EA" w:rsidRDefault="003049EA" w:rsidP="0014755A">
                            <w:pPr>
                              <w:widowControl w:val="0"/>
                              <w:autoSpaceDE w:val="0"/>
                              <w:autoSpaceDN w:val="0"/>
                              <w:adjustRightInd w:val="0"/>
                              <w:ind w:firstLine="720"/>
                              <w:jc w:val="both"/>
                              <w:rPr>
                                <w:rFonts w:cs="Calibri"/>
                              </w:rPr>
                            </w:pPr>
                            <w:r w:rsidRPr="003049EA">
                              <w:rPr>
                                <w:rFonts w:cs="Calibri"/>
                              </w:rPr>
                              <w:t>Στο πλαίσιο των επισκέψεων-συναντήσεων των μελών της ομάδας με φορείς της Π.Ε Ρεθύμνης, επιχειρ</w:t>
                            </w:r>
                            <w:r w:rsidR="00342B60">
                              <w:rPr>
                                <w:rFonts w:cs="Calibri"/>
                              </w:rPr>
                              <w:t>ήθηκε</w:t>
                            </w:r>
                            <w:r w:rsidRPr="003049EA">
                              <w:rPr>
                                <w:rFonts w:cs="Calibri"/>
                              </w:rPr>
                              <w:t xml:space="preserve"> ανταλλαγή ιδεών και πρακτικών με κύριο προσανατολισμό τη βελτίωση της ποιότητας, την προώθηση της Δια Βίου Μάθησης, της ευρύτερης διάχυσης της εκπαίδευσης ενηλίκων και των</w:t>
                            </w:r>
                            <w:r w:rsidRPr="006B21F4">
                              <w:rPr>
                                <w:rFonts w:ascii="Century Gothic" w:hAnsi="Century Gothic" w:cs="Calibri"/>
                              </w:rPr>
                              <w:t xml:space="preserve"> </w:t>
                            </w:r>
                            <w:r w:rsidRPr="00342B60">
                              <w:rPr>
                                <w:rFonts w:cs="Calibri"/>
                              </w:rPr>
                              <w:t xml:space="preserve">συστημάτων κατάρτισης των συμμετεχουσών χωρών. </w:t>
                            </w:r>
                            <w:r w:rsidR="00702D1C" w:rsidRPr="00702D1C">
                              <w:t xml:space="preserve">Ειδικότερα οι συμμετέχοντες </w:t>
                            </w:r>
                            <w:r w:rsidR="00813A46">
                              <w:t>είχαν</w:t>
                            </w:r>
                            <w:r w:rsidR="00702D1C" w:rsidRPr="00702D1C">
                              <w:t xml:space="preserve"> τη δυνατότητα να γνωρίσουν το ελληνικό εκπαιδευτικό σύστημα, το σχεδιασμό της Περιφέρειας Κρήτης για την εκπαίδευση και την κατάρτιση, τον προσανατολισμό του αγροτικού τομέα στην Περιφέρεια Κρήτης, τα προγράμματα εκπαίδευσης και κατάρτισης που εφαρμόστηκαν και εφαρμόζονται στην ύπαιθρο ή για τους κατοίκους της υπαίθρου</w:t>
                            </w:r>
                            <w:r w:rsidR="0014755A">
                              <w:t>.</w:t>
                            </w:r>
                            <w:r w:rsidRPr="003049EA">
                              <w:rPr>
                                <w:rFonts w:cs="Calibri"/>
                              </w:rPr>
                              <w:t xml:space="preserve"> </w:t>
                            </w:r>
                          </w:p>
                          <w:p w:rsidR="00BA6848" w:rsidRPr="003049EA" w:rsidRDefault="00BA6848" w:rsidP="003049EA">
                            <w:pPr>
                              <w:jc w:val="both"/>
                              <w:outlineLvl w:val="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75pt;margin-top:3.7pt;width:410.9pt;height:5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" strokeweight=".25pt">
                <v:stroke dashstyle="1 1"/>
                <v:textbox>
                  <w:txbxContent>
                    <w:p w:rsidR="003049EA" w:rsidRPr="003049EA" w:rsidRDefault="003049EA" w:rsidP="003049EA">
                      <w:pPr>
                        <w:ind w:firstLine="720"/>
                        <w:jc w:val="both"/>
                        <w:outlineLvl w:val="3"/>
                        <w:rPr>
                          <w:rFonts w:cs="Calibri"/>
                          <w:bCs/>
                        </w:rPr>
                      </w:pPr>
                      <w:r w:rsidRPr="003049EA">
                        <w:rPr>
                          <w:rFonts w:cs="Calibri"/>
                        </w:rPr>
                        <w:t xml:space="preserve">Σκοπός της επίσκεψης μελέτης </w:t>
                      </w:r>
                      <w:r>
                        <w:rPr>
                          <w:rFonts w:cs="Calibri"/>
                        </w:rPr>
                        <w:t xml:space="preserve">ήταν </w:t>
                      </w:r>
                      <w:r w:rsidRPr="003049EA">
                        <w:rPr>
                          <w:rFonts w:cs="Calibri"/>
                        </w:rPr>
                        <w:t xml:space="preserve">η ανταλλαγή απόψεων και τεχνογνωσίας σε θέματα κοινού ενδιαφέροντος και μεταφοράς τους σε επίπεδο Ε.Ε., καθώς και η ενθάρρυνση και υποστήριξη συνεργασιών σε ευρωπαϊκό επίπεδο για τη δια βίου μάθηση, όπως απορρέει στο πλαίσιο της διαδικασίας της Λισσαβόνας και του Προγράμματος Εργασίας </w:t>
                      </w:r>
                      <w:r w:rsidRPr="003049EA">
                        <w:rPr>
                          <w:rFonts w:cs="Calibri"/>
                          <w:bCs/>
                        </w:rPr>
                        <w:t>Εκπαίδευση και Κατάρτιση (</w:t>
                      </w:r>
                      <w:r w:rsidRPr="003049EA">
                        <w:rPr>
                          <w:bCs/>
                          <w:lang/>
                        </w:rPr>
                        <w:t>Education</w:t>
                      </w:r>
                      <w:r w:rsidRPr="003049EA">
                        <w:rPr>
                          <w:bCs/>
                        </w:rPr>
                        <w:t xml:space="preserve"> </w:t>
                      </w:r>
                      <w:r w:rsidRPr="003049EA">
                        <w:rPr>
                          <w:bCs/>
                          <w:lang/>
                        </w:rPr>
                        <w:t>and</w:t>
                      </w:r>
                      <w:r w:rsidRPr="003049EA">
                        <w:rPr>
                          <w:bCs/>
                        </w:rPr>
                        <w:t xml:space="preserve"> </w:t>
                      </w:r>
                      <w:r w:rsidRPr="003049EA">
                        <w:rPr>
                          <w:bCs/>
                          <w:lang/>
                        </w:rPr>
                        <w:t>Training</w:t>
                      </w:r>
                      <w:r w:rsidRPr="003049EA">
                        <w:rPr>
                          <w:bCs/>
                        </w:rPr>
                        <w:t xml:space="preserve"> 2020 – </w:t>
                      </w:r>
                      <w:r w:rsidRPr="003049EA">
                        <w:rPr>
                          <w:bCs/>
                          <w:lang/>
                        </w:rPr>
                        <w:t>ET</w:t>
                      </w:r>
                      <w:r w:rsidRPr="003049EA">
                        <w:rPr>
                          <w:bCs/>
                        </w:rPr>
                        <w:t xml:space="preserve"> 2020). </w:t>
                      </w:r>
                      <w:r w:rsidRPr="003049EA">
                        <w:rPr>
                          <w:rFonts w:cs="Calibri"/>
                          <w:bCs/>
                        </w:rPr>
                        <w:t xml:space="preserve"> </w:t>
                      </w:r>
                    </w:p>
                    <w:p w:rsidR="003049EA" w:rsidRPr="00342B60" w:rsidRDefault="003049EA" w:rsidP="003049EA">
                      <w:pPr>
                        <w:widowControl w:val="0"/>
                        <w:autoSpaceDE w:val="0"/>
                        <w:autoSpaceDN w:val="0"/>
                        <w:adjustRightInd w:val="0"/>
                        <w:ind w:firstLine="720"/>
                        <w:jc w:val="both"/>
                        <w:rPr>
                          <w:rFonts w:cs="Calibri"/>
                        </w:rPr>
                      </w:pPr>
                      <w:r w:rsidRPr="003049EA">
                        <w:rPr>
                          <w:rFonts w:cs="Calibri"/>
                        </w:rPr>
                        <w:t>Η Επίσκεψη Μελέτης η οποία πραγματοποι</w:t>
                      </w:r>
                      <w:r w:rsidR="00342B60">
                        <w:rPr>
                          <w:rFonts w:cs="Calibri"/>
                        </w:rPr>
                        <w:t xml:space="preserve">ήθηκε </w:t>
                      </w:r>
                      <w:r w:rsidRPr="003049EA">
                        <w:rPr>
                          <w:rFonts w:cs="Calibri"/>
                        </w:rPr>
                        <w:t xml:space="preserve">στο Ρέθυμνο, </w:t>
                      </w:r>
                      <w:r w:rsidR="00342B60">
                        <w:rPr>
                          <w:rFonts w:cs="Calibri"/>
                        </w:rPr>
                        <w:t>ήταν</w:t>
                      </w:r>
                      <w:r w:rsidRPr="003049EA">
                        <w:rPr>
                          <w:rFonts w:cs="Calibri"/>
                        </w:rPr>
                        <w:t xml:space="preserve"> διάρκειας πέντε </w:t>
                      </w:r>
                      <w:r w:rsidR="00342B60">
                        <w:rPr>
                          <w:rFonts w:cs="Calibri"/>
                        </w:rPr>
                        <w:t xml:space="preserve">(5) </w:t>
                      </w:r>
                      <w:r w:rsidRPr="003049EA">
                        <w:rPr>
                          <w:rFonts w:cs="Calibri"/>
                        </w:rPr>
                        <w:t>ημερών από 26-30 Νοεμβρίου 2012 και συμμετ</w:t>
                      </w:r>
                      <w:r w:rsidR="00342B60">
                        <w:rPr>
                          <w:rFonts w:cs="Calibri"/>
                        </w:rPr>
                        <w:t>είχαν</w:t>
                      </w:r>
                      <w:r w:rsidRPr="003049EA">
                        <w:rPr>
                          <w:rFonts w:cs="Calibri"/>
                        </w:rPr>
                        <w:t xml:space="preserve"> δεκα</w:t>
                      </w:r>
                      <w:r w:rsidR="00342B60">
                        <w:rPr>
                          <w:rFonts w:cs="Calibri"/>
                        </w:rPr>
                        <w:t>πέντε</w:t>
                      </w:r>
                      <w:r w:rsidRPr="003049EA">
                        <w:rPr>
                          <w:rFonts w:cs="Calibri"/>
                        </w:rPr>
                        <w:t xml:space="preserve"> άτομα (1</w:t>
                      </w:r>
                      <w:r w:rsidR="00342B60">
                        <w:rPr>
                          <w:rFonts w:cs="Calibri"/>
                        </w:rPr>
                        <w:t>5</w:t>
                      </w:r>
                      <w:r w:rsidRPr="003049EA">
                        <w:rPr>
                          <w:rFonts w:cs="Calibri"/>
                        </w:rPr>
                        <w:t>) από 1</w:t>
                      </w:r>
                      <w:r w:rsidR="00342B60">
                        <w:rPr>
                          <w:rFonts w:cs="Calibri"/>
                        </w:rPr>
                        <w:t>2</w:t>
                      </w:r>
                      <w:r w:rsidRPr="003049EA">
                        <w:rPr>
                          <w:rFonts w:cs="Calibri"/>
                        </w:rPr>
                        <w:t xml:space="preserve"> χώρες , τα οποία έχουν σημαντικές εκπαιδευτικές αρμοδιότητες σε τοπικό, περιφερειακό και εθνικό επίπεδο, στις χώρες προέλευσης τους. Ειδικότερα οι συμμετέχοντες προέρχονται από: Βέλγιο, Ισπανία, Γαλλία, Κροατία, Μεγάλη Βρετανία, </w:t>
                      </w:r>
                      <w:r w:rsidR="00342B60">
                        <w:rPr>
                          <w:rFonts w:cs="Calibri"/>
                        </w:rPr>
                        <w:t>Σ</w:t>
                      </w:r>
                      <w:r w:rsidRPr="003049EA">
                        <w:rPr>
                          <w:rFonts w:cs="Calibri"/>
                        </w:rPr>
                        <w:t xml:space="preserve">λοβακία, Ιταλία, Πολωνία, Λετονία, </w:t>
                      </w:r>
                      <w:r w:rsidR="00342B60">
                        <w:rPr>
                          <w:rFonts w:cs="Calibri"/>
                        </w:rPr>
                        <w:t xml:space="preserve">Λιθουανία, </w:t>
                      </w:r>
                      <w:r w:rsidRPr="003049EA">
                        <w:rPr>
                          <w:rFonts w:cs="Calibri"/>
                        </w:rPr>
                        <w:t>Πορτογαλία</w:t>
                      </w:r>
                      <w:r w:rsidR="00342B60">
                        <w:rPr>
                          <w:rFonts w:cs="Calibri"/>
                        </w:rPr>
                        <w:t xml:space="preserve">, </w:t>
                      </w:r>
                      <w:r w:rsidRPr="003049EA">
                        <w:rPr>
                          <w:rFonts w:cs="Calibri"/>
                        </w:rPr>
                        <w:t>Γερμανία.</w:t>
                      </w:r>
                    </w:p>
                    <w:p w:rsidR="003049EA" w:rsidRPr="003049EA" w:rsidRDefault="003049EA" w:rsidP="003049EA">
                      <w:pPr>
                        <w:widowControl w:val="0"/>
                        <w:autoSpaceDE w:val="0"/>
                        <w:autoSpaceDN w:val="0"/>
                        <w:adjustRightInd w:val="0"/>
                        <w:ind w:firstLine="720"/>
                        <w:jc w:val="both"/>
                        <w:rPr>
                          <w:rFonts w:cs="Calibri"/>
                        </w:rPr>
                      </w:pPr>
                      <w:r w:rsidRPr="003049EA">
                        <w:rPr>
                          <w:rFonts w:cs="Calibri"/>
                        </w:rPr>
                        <w:t>Η Επίσκεψη Μελέτης διοργανώ</w:t>
                      </w:r>
                      <w:r w:rsidR="00342B60">
                        <w:rPr>
                          <w:rFonts w:cs="Calibri"/>
                        </w:rPr>
                        <w:t>θηκε</w:t>
                      </w:r>
                      <w:r w:rsidRPr="003049EA">
                        <w:rPr>
                          <w:rFonts w:cs="Calibri"/>
                        </w:rPr>
                        <w:t xml:space="preserve"> από το  Κέντρο Επαγγελματικής Κατάρτισης Περιφερειακής Ενότητας Ρεθύμνης – Περιφέρειας Κρήτης (Κ.Ε.ΚΑ.Π.Ε.Ρ.-ΠΕΡΙΦΕΡΕΙΑΣ ΚΡΗΤΗΣ) </w:t>
                      </w:r>
                      <w:r w:rsidR="00342B60">
                        <w:rPr>
                          <w:rFonts w:cs="Calibri"/>
                        </w:rPr>
                        <w:t xml:space="preserve">σε συνεργασία με την </w:t>
                      </w:r>
                      <w:r w:rsidRPr="003049EA">
                        <w:rPr>
                          <w:rFonts w:cs="Calibri"/>
                        </w:rPr>
                        <w:t>Εθνική Μονάδα</w:t>
                      </w:r>
                      <w:r w:rsidR="00342B60">
                        <w:rPr>
                          <w:rFonts w:cs="Calibri"/>
                        </w:rPr>
                        <w:t xml:space="preserve"> </w:t>
                      </w:r>
                      <w:r w:rsidRPr="003049EA">
                        <w:rPr>
                          <w:rFonts w:cs="Calibri"/>
                        </w:rPr>
                        <w:t xml:space="preserve">σε εθνικό επίπεδο (Ίδρυμα Κρατικών Υποτροφιών) και του </w:t>
                      </w:r>
                      <w:proofErr w:type="spellStart"/>
                      <w:r w:rsidRPr="003049EA">
                        <w:rPr>
                          <w:rFonts w:cs="Calibri"/>
                        </w:rPr>
                        <w:t>Cedefop</w:t>
                      </w:r>
                      <w:proofErr w:type="spellEnd"/>
                      <w:r w:rsidRPr="003049EA">
                        <w:rPr>
                          <w:rFonts w:cs="Calibri"/>
                        </w:rPr>
                        <w:t xml:space="preserve"> (European Centre for the Development of Vocational Training)  εκ μέρους της Επιτροπής σε ευρωπαϊκό επίπεδο. </w:t>
                      </w:r>
                    </w:p>
                    <w:p w:rsidR="003049EA" w:rsidRDefault="003049EA" w:rsidP="003049EA">
                      <w:pPr>
                        <w:widowControl w:val="0"/>
                        <w:autoSpaceDE w:val="0"/>
                        <w:autoSpaceDN w:val="0"/>
                        <w:adjustRightInd w:val="0"/>
                        <w:ind w:firstLine="720"/>
                        <w:jc w:val="both"/>
                        <w:rPr>
                          <w:rFonts w:cs="Calibri"/>
                          <w:lang w:val="en-US"/>
                        </w:rPr>
                      </w:pPr>
                      <w:r w:rsidRPr="003049EA">
                        <w:rPr>
                          <w:rFonts w:cs="Calibri"/>
                        </w:rPr>
                        <w:t xml:space="preserve">Στόχος είναι η δημιουργία διαλόγου πάνω σε θέματα εκπαίδευσης και κατάρτισης και ειδικότερα πάνω στη διερεύνηση των μαθησιακών αναγκών των κατοίκων της υπαίθρου με απώτερο στόχο τη συγκράτηση του πληθυσμού  της υπαίθρου στην ενδοχώρα του νομού. </w:t>
                      </w:r>
                    </w:p>
                    <w:p w:rsidR="003049EA" w:rsidRPr="003049EA" w:rsidRDefault="003049EA" w:rsidP="0014755A">
                      <w:pPr>
                        <w:widowControl w:val="0"/>
                        <w:autoSpaceDE w:val="0"/>
                        <w:autoSpaceDN w:val="0"/>
                        <w:adjustRightInd w:val="0"/>
                        <w:ind w:firstLine="720"/>
                        <w:jc w:val="both"/>
                        <w:rPr>
                          <w:rFonts w:cs="Calibri"/>
                        </w:rPr>
                      </w:pPr>
                      <w:r w:rsidRPr="003049EA">
                        <w:rPr>
                          <w:rFonts w:cs="Calibri"/>
                        </w:rPr>
                        <w:t>Στο πλαίσιο των επισκέψεων-συναντήσεων των μελών της ομάδας με φορείς της Π.Ε Ρεθύμνης, επιχειρ</w:t>
                      </w:r>
                      <w:r w:rsidR="00342B60">
                        <w:rPr>
                          <w:rFonts w:cs="Calibri"/>
                        </w:rPr>
                        <w:t>ήθηκε</w:t>
                      </w:r>
                      <w:r w:rsidRPr="003049EA">
                        <w:rPr>
                          <w:rFonts w:cs="Calibri"/>
                        </w:rPr>
                        <w:t xml:space="preserve"> ανταλλαγή ιδεών και πρακτικών με κύριο προσανατολισμό τη βελτίωση της ποιότητας, την προώθηση της Δια Βίου Μάθησης, της ευρύτερης διάχυσης της εκπαίδευσης ενηλίκων και των</w:t>
                      </w:r>
                      <w:r w:rsidRPr="006B21F4">
                        <w:rPr>
                          <w:rFonts w:ascii="Century Gothic" w:hAnsi="Century Gothic" w:cs="Calibri"/>
                        </w:rPr>
                        <w:t xml:space="preserve"> </w:t>
                      </w:r>
                      <w:r w:rsidRPr="00342B60">
                        <w:rPr>
                          <w:rFonts w:cs="Calibri"/>
                        </w:rPr>
                        <w:t xml:space="preserve">συστημάτων κατάρτισης των συμμετεχουσών χωρών. </w:t>
                      </w:r>
                      <w:r w:rsidR="00702D1C" w:rsidRPr="00702D1C">
                        <w:t xml:space="preserve">Ειδικότερα οι συμμετέχοντες </w:t>
                      </w:r>
                      <w:r w:rsidR="00813A46">
                        <w:t>είχαν</w:t>
                      </w:r>
                      <w:r w:rsidR="00702D1C" w:rsidRPr="00702D1C">
                        <w:t xml:space="preserve"> τη δυνατότητα να γνωρίσουν το ελληνικό εκπαιδευτικό σύστημα, το σχεδιασμό της Περιφέρειας Κρήτης για την εκπαίδευση και την κατάρτιση, τον προσανατολισμό του αγροτικού τομέα στην Περιφέρεια Κρήτης, τα προγράμματα εκπαίδευσης και κατάρτισης που εφαρμόστηκαν και εφαρμόζονται στην ύπαιθρο ή για τους κατοίκους της υπαίθρου</w:t>
                      </w:r>
                      <w:r w:rsidR="0014755A">
                        <w:t>.</w:t>
                      </w:r>
                      <w:r w:rsidRPr="003049EA">
                        <w:rPr>
                          <w:rFonts w:cs="Calibri"/>
                        </w:rPr>
                        <w:t xml:space="preserve"> </w:t>
                      </w:r>
                    </w:p>
                    <w:p w:rsidR="00BA6848" w:rsidRPr="003049EA" w:rsidRDefault="00BA6848" w:rsidP="003049EA">
                      <w:pPr>
                        <w:jc w:val="both"/>
                        <w:outlineLvl w:val="0"/>
                      </w:pPr>
                    </w:p>
                  </w:txbxContent>
                </v:textbox>
              </v:shape>
            </w:pict>
          </mc:Fallback>
        </mc:AlternateContent>
      </w:r>
    </w:p>
    <w:p w:rsidR="00EF7158" w:rsidRPr="009706CB" w:rsidRDefault="00EF7158"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827445" w:rsidRDefault="00827445" w:rsidP="00EF7158">
      <w:pPr>
        <w:spacing w:line="240" w:lineRule="auto"/>
      </w:pPr>
    </w:p>
    <w:p w:rsidR="00933AE7" w:rsidRDefault="00933AE7" w:rsidP="00EF7158">
      <w:pPr>
        <w:spacing w:line="240" w:lineRule="auto"/>
      </w:pPr>
      <w:r>
        <w:rPr>
          <w:noProof/>
          <w:lang w:eastAsia="el-GR"/>
        </w:rPr>
        <w:lastRenderedPageBreak/>
        <mc:AlternateContent>
          <mc:Choice Requires="wps">
            <w:drawing>
              <wp:anchor distT="0" distB="0" distL="114300" distR="114300" simplePos="0" relativeHeight="251673600" behindDoc="0" locked="0" layoutInCell="1" allowOverlap="1" wp14:anchorId="283ACCE1" wp14:editId="72D29CA4">
                <wp:simplePos x="0" y="0"/>
                <wp:positionH relativeFrom="column">
                  <wp:posOffset>-85725</wp:posOffset>
                </wp:positionH>
                <wp:positionV relativeFrom="paragraph">
                  <wp:posOffset>-95250</wp:posOffset>
                </wp:positionV>
                <wp:extent cx="5236845" cy="1952625"/>
                <wp:effectExtent l="0" t="0" r="20955" b="2857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1952625"/>
                        </a:xfrm>
                        <a:prstGeom prst="rect">
                          <a:avLst/>
                        </a:prstGeom>
                        <a:solidFill>
                          <a:srgbClr val="FFFFFF"/>
                        </a:solidFill>
                        <a:ln w="3175">
                          <a:solidFill>
                            <a:srgbClr val="000000"/>
                          </a:solidFill>
                          <a:prstDash val="sysDot"/>
                          <a:miter lim="800000"/>
                          <a:headEnd/>
                          <a:tailEnd/>
                        </a:ln>
                      </wps:spPr>
                      <wps:txbx>
                        <w:txbxContent>
                          <w:p w:rsidR="0014755A" w:rsidRPr="0014755A" w:rsidRDefault="0014755A" w:rsidP="0014755A">
                            <w:pPr>
                              <w:widowControl w:val="0"/>
                              <w:autoSpaceDE w:val="0"/>
                              <w:autoSpaceDN w:val="0"/>
                              <w:adjustRightInd w:val="0"/>
                              <w:jc w:val="both"/>
                            </w:pPr>
                            <w:r w:rsidRPr="00702D1C">
                              <w:t>Παρουσίαση καλών πρακτικών που αφορούν δράσεις για τη βιώσιμη και αειφορική ανάπτυξη της ενδοχώρας και παράλληλα συνομ</w:t>
                            </w:r>
                            <w:r w:rsidR="00813A46">
                              <w:t>ίλησαν μ</w:t>
                            </w:r>
                            <w:r w:rsidRPr="00702D1C">
                              <w:t>ε εκπροσώπους φορέων</w:t>
                            </w:r>
                            <w:r>
                              <w:rPr>
                                <w:rFonts w:ascii="Century Gothic" w:hAnsi="Century Gothic"/>
                              </w:rPr>
                              <w:t xml:space="preserve"> </w:t>
                            </w:r>
                            <w:r w:rsidRPr="00051587">
                              <w:t>εκπαίδευσης,</w:t>
                            </w:r>
                            <w:r w:rsidRPr="0014755A">
                              <w:t xml:space="preserve"> αυτοδιοίκησης και φορείς που δραστηριοποιούνται στην ενδοχώρα του νομού και ασχολούνται με την υλοποίηση προγραμμάτων εκπαίδευσης και κατάρτισης.</w:t>
                            </w:r>
                          </w:p>
                          <w:p w:rsidR="00702D1C" w:rsidRPr="0014755A" w:rsidRDefault="00702D1C" w:rsidP="0014755A">
                            <w:pPr>
                              <w:widowControl w:val="0"/>
                              <w:autoSpaceDE w:val="0"/>
                              <w:autoSpaceDN w:val="0"/>
                              <w:adjustRightInd w:val="0"/>
                              <w:jc w:val="both"/>
                            </w:pPr>
                            <w:r w:rsidRPr="0014755A">
                              <w:t xml:space="preserve">Επιπρόσθετα, κατά τη διάρκεια της Επισκέψης Μελέτης, οι συμμετέχοντες </w:t>
                            </w:r>
                            <w:r w:rsidR="00813A46">
                              <w:t>εί</w:t>
                            </w:r>
                            <w:r w:rsidRPr="0014755A">
                              <w:t>χ</w:t>
                            </w:r>
                            <w:r w:rsidR="00813A46">
                              <w:t>α</w:t>
                            </w:r>
                            <w:r w:rsidRPr="0014755A">
                              <w:t>ν τη</w:t>
                            </w:r>
                            <w:r w:rsidR="00813A46">
                              <w:t>ν</w:t>
                            </w:r>
                            <w:r w:rsidRPr="0014755A">
                              <w:t xml:space="preserve"> ευκαιρία να πραγματοποιήσουν επαφές που θα μπορούν να αξιοποιήσουν για την ανάπτυξη νέων σχεδίων και τη δημιουργία δικτύων.</w:t>
                            </w:r>
                          </w:p>
                          <w:p w:rsidR="00702D1C" w:rsidRPr="0014755A" w:rsidRDefault="00702D1C" w:rsidP="0014755A">
                            <w:pPr>
                              <w:widowControl w:val="0"/>
                              <w:autoSpaceDE w:val="0"/>
                              <w:autoSpaceDN w:val="0"/>
                              <w:adjustRightInd w:val="0"/>
                              <w:jc w:val="both"/>
                            </w:pPr>
                            <w:r w:rsidRPr="0014755A">
                              <w:t xml:space="preserve">Σχετικές οδηγίες είναι διαθέσιμες στην ιστοσελίδα του CEDEFOP </w:t>
                            </w:r>
                          </w:p>
                          <w:p w:rsidR="007F7F2A" w:rsidRPr="007F7F2A" w:rsidRDefault="007F7F2A" w:rsidP="0014755A">
                            <w:pPr>
                              <w:widowControl w:val="0"/>
                              <w:autoSpaceDE w:val="0"/>
                              <w:autoSpaceDN w:val="0"/>
                              <w:adjustRightInd w:val="0"/>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6.75pt;margin-top:-7.5pt;width:412.35pt;height:15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" strokeweight=".25pt">
                <v:stroke dashstyle="1 1"/>
                <v:textbox>
                  <w:txbxContent>
                    <w:p w:rsidR="0014755A" w:rsidRPr="0014755A" w:rsidRDefault="0014755A" w:rsidP="0014755A">
                      <w:pPr>
                        <w:widowControl w:val="0"/>
                        <w:autoSpaceDE w:val="0"/>
                        <w:autoSpaceDN w:val="0"/>
                        <w:adjustRightInd w:val="0"/>
                        <w:jc w:val="both"/>
                      </w:pPr>
                      <w:r w:rsidRPr="00702D1C">
                        <w:t>Παρουσίαση καλών πρακτικών που αφορούν δράσεις για τη βιώσιμη και αειφορική ανάπτυξη της ενδοχώρας και παράλληλα συνομ</w:t>
                      </w:r>
                      <w:r w:rsidR="00813A46">
                        <w:t>ίλησαν μ</w:t>
                      </w:r>
                      <w:r w:rsidRPr="00702D1C">
                        <w:t>ε εκπροσώπους φορέων</w:t>
                      </w:r>
                      <w:r>
                        <w:rPr>
                          <w:rFonts w:ascii="Century Gothic" w:hAnsi="Century Gothic"/>
                        </w:rPr>
                        <w:t xml:space="preserve"> </w:t>
                      </w:r>
                      <w:r w:rsidRPr="00051587">
                        <w:t>εκπαίδευσης,</w:t>
                      </w:r>
                      <w:r w:rsidRPr="0014755A">
                        <w:t xml:space="preserve"> αυτοδιοίκησης και φορείς που δραστηριοποιούνται στην ενδοχώρα του νομού και ασχολούνται με την υλοποίηση προγραμμάτων εκπαίδευσης και κατάρτισης.</w:t>
                      </w:r>
                    </w:p>
                    <w:p w:rsidR="00702D1C" w:rsidRPr="0014755A" w:rsidRDefault="00702D1C" w:rsidP="0014755A">
                      <w:pPr>
                        <w:widowControl w:val="0"/>
                        <w:autoSpaceDE w:val="0"/>
                        <w:autoSpaceDN w:val="0"/>
                        <w:adjustRightInd w:val="0"/>
                        <w:jc w:val="both"/>
                      </w:pPr>
                      <w:r w:rsidRPr="0014755A">
                        <w:t xml:space="preserve">Επιπρόσθετα, κατά τη διάρκεια της Επισκέψης Μελέτης, οι συμμετέχοντες </w:t>
                      </w:r>
                      <w:r w:rsidR="00813A46">
                        <w:t>εί</w:t>
                      </w:r>
                      <w:r w:rsidRPr="0014755A">
                        <w:t>χ</w:t>
                      </w:r>
                      <w:r w:rsidR="00813A46">
                        <w:t>α</w:t>
                      </w:r>
                      <w:r w:rsidRPr="0014755A">
                        <w:t>ν τη</w:t>
                      </w:r>
                      <w:r w:rsidR="00813A46">
                        <w:t>ν</w:t>
                      </w:r>
                      <w:r w:rsidRPr="0014755A">
                        <w:t xml:space="preserve"> ευκαιρία να πραγματοποιήσουν επαφές που θα μπορούν να αξιοποιήσουν για την ανάπτυξη νέων σχεδίων και τη δημιουργία δικτύων.</w:t>
                      </w:r>
                    </w:p>
                    <w:p w:rsidR="00702D1C" w:rsidRPr="0014755A" w:rsidRDefault="00702D1C" w:rsidP="0014755A">
                      <w:pPr>
                        <w:widowControl w:val="0"/>
                        <w:autoSpaceDE w:val="0"/>
                        <w:autoSpaceDN w:val="0"/>
                        <w:adjustRightInd w:val="0"/>
                        <w:jc w:val="both"/>
                      </w:pPr>
                      <w:r w:rsidRPr="0014755A">
                        <w:t xml:space="preserve">Σχετικές οδηγίες είναι διαθέσιμες στην ιστοσελίδα του CEDEFOP </w:t>
                      </w:r>
                    </w:p>
                    <w:p w:rsidR="007F7F2A" w:rsidRPr="007F7F2A" w:rsidRDefault="007F7F2A" w:rsidP="0014755A">
                      <w:pPr>
                        <w:widowControl w:val="0"/>
                        <w:autoSpaceDE w:val="0"/>
                        <w:autoSpaceDN w:val="0"/>
                        <w:adjustRightInd w:val="0"/>
                        <w:jc w:val="both"/>
                      </w:pPr>
                    </w:p>
                  </w:txbxContent>
                </v:textbox>
              </v:shape>
            </w:pict>
          </mc:Fallback>
        </mc:AlternateContent>
      </w:r>
    </w:p>
    <w:p w:rsidR="00933AE7" w:rsidRDefault="00933AE7" w:rsidP="00EF7158">
      <w:pPr>
        <w:spacing w:line="240" w:lineRule="auto"/>
      </w:pPr>
    </w:p>
    <w:p w:rsidR="00933AE7" w:rsidRDefault="00933AE7" w:rsidP="00EF7158">
      <w:pPr>
        <w:spacing w:line="240" w:lineRule="auto"/>
      </w:pPr>
    </w:p>
    <w:p w:rsidR="00933AE7" w:rsidRDefault="00933AE7" w:rsidP="00EF7158">
      <w:pPr>
        <w:spacing w:line="240" w:lineRule="auto"/>
      </w:pPr>
    </w:p>
    <w:p w:rsidR="00933AE7" w:rsidRDefault="00933AE7" w:rsidP="00EF7158">
      <w:pPr>
        <w:spacing w:line="240" w:lineRule="auto"/>
      </w:pPr>
    </w:p>
    <w:p w:rsidR="00933AE7" w:rsidRDefault="00933AE7" w:rsidP="00EF7158">
      <w:pPr>
        <w:spacing w:line="240" w:lineRule="auto"/>
      </w:pPr>
    </w:p>
    <w:p w:rsidR="00933AE7" w:rsidRDefault="00933AE7" w:rsidP="00EF7158">
      <w:pPr>
        <w:spacing w:line="240" w:lineRule="auto"/>
      </w:pPr>
      <w:bookmarkStart w:id="0" w:name="_GoBack"/>
      <w:bookmarkEnd w:id="0"/>
    </w:p>
    <w:p w:rsidR="00EF7158" w:rsidRDefault="002930DF" w:rsidP="00EF7158">
      <w:pPr>
        <w:spacing w:line="240" w:lineRule="auto"/>
      </w:pPr>
      <w:r>
        <w:rPr>
          <w:noProof/>
          <w:lang w:eastAsia="el-GR"/>
        </w:rPr>
        <mc:AlternateContent>
          <mc:Choice Requires="wps">
            <w:drawing>
              <wp:anchor distT="0" distB="0" distL="114300" distR="114300" simplePos="0" relativeHeight="251663360" behindDoc="0" locked="0" layoutInCell="1" allowOverlap="1" wp14:anchorId="3FFD28CB" wp14:editId="6E12BCA6">
                <wp:simplePos x="0" y="0"/>
                <wp:positionH relativeFrom="column">
                  <wp:posOffset>-12065</wp:posOffset>
                </wp:positionH>
                <wp:positionV relativeFrom="paragraph">
                  <wp:posOffset>257175</wp:posOffset>
                </wp:positionV>
                <wp:extent cx="5236845" cy="334010"/>
                <wp:effectExtent l="6985" t="9525" r="13970" b="88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6845" cy="334010"/>
                        </a:xfrm>
                        <a:prstGeom prst="rect">
                          <a:avLst/>
                        </a:prstGeom>
                        <a:solidFill>
                          <a:srgbClr val="FFFFFF"/>
                        </a:solidFill>
                        <a:ln w="3175">
                          <a:solidFill>
                            <a:srgbClr val="000000"/>
                          </a:solidFill>
                          <a:prstDash val="sysDot"/>
                          <a:miter lim="800000"/>
                          <a:headEnd/>
                          <a:tailEnd/>
                        </a:ln>
                      </wps:spPr>
                      <wps:txbx>
                        <w:txbxContent>
                          <w:p w:rsidR="00EF7158" w:rsidRPr="00342B60" w:rsidRDefault="00422870">
                            <w:pPr>
                              <w:rPr>
                                <w:b/>
                                <w:i/>
                              </w:rPr>
                            </w:pPr>
                            <w:r>
                              <w:rPr>
                                <w:b/>
                                <w:i/>
                                <w:lang w:val="en-US"/>
                              </w:rPr>
                              <w:t>26</w:t>
                            </w:r>
                            <w:r w:rsidR="00827445" w:rsidRPr="00827445">
                              <w:rPr>
                                <w:b/>
                                <w:i/>
                                <w:lang w:val="en-US"/>
                              </w:rPr>
                              <w:t>/</w:t>
                            </w:r>
                            <w:r>
                              <w:rPr>
                                <w:b/>
                                <w:i/>
                                <w:lang w:val="en-US"/>
                              </w:rPr>
                              <w:t>1</w:t>
                            </w:r>
                            <w:r w:rsidR="00342B60">
                              <w:rPr>
                                <w:b/>
                                <w:i/>
                              </w:rPr>
                              <w:t>1</w:t>
                            </w:r>
                            <w:r w:rsidR="00827445" w:rsidRPr="00827445">
                              <w:rPr>
                                <w:b/>
                                <w:i/>
                                <w:lang w:val="en-US"/>
                              </w:rPr>
                              <w:t>/201</w:t>
                            </w:r>
                            <w:r w:rsidR="00342B60">
                              <w:rPr>
                                <w:b/>
                                <w:i/>
                              </w:rPr>
                              <w:t>2</w:t>
                            </w:r>
                            <w:r w:rsidR="00827445" w:rsidRPr="00827445">
                              <w:rPr>
                                <w:b/>
                                <w:i/>
                                <w:lang w:val="en-US"/>
                              </w:rPr>
                              <w:t xml:space="preserve"> </w:t>
                            </w:r>
                            <w:r w:rsidR="00827445" w:rsidRPr="00827445">
                              <w:rPr>
                                <w:b/>
                                <w:i/>
                              </w:rPr>
                              <w:t xml:space="preserve">έως </w:t>
                            </w:r>
                            <w:r w:rsidR="00342B60">
                              <w:rPr>
                                <w:b/>
                                <w:i/>
                              </w:rPr>
                              <w:t>30</w:t>
                            </w:r>
                            <w:r w:rsidR="00827445" w:rsidRPr="00827445">
                              <w:rPr>
                                <w:b/>
                                <w:i/>
                              </w:rPr>
                              <w:t>/</w:t>
                            </w:r>
                            <w:r w:rsidR="00342B60">
                              <w:rPr>
                                <w:b/>
                                <w:i/>
                              </w:rPr>
                              <w:t>11</w:t>
                            </w:r>
                            <w:r w:rsidR="00827445" w:rsidRPr="00827445">
                              <w:rPr>
                                <w:b/>
                                <w:i/>
                              </w:rPr>
                              <w:t>/201</w:t>
                            </w:r>
                            <w:r w:rsidR="00342B60">
                              <w:rPr>
                                <w:b/>
                                <w:i/>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95pt;margin-top:20.25pt;width:412.3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" strokeweight=".25pt">
                <v:stroke dashstyle="1 1"/>
                <v:textbox>
                  <w:txbxContent>
                    <w:p w:rsidR="00EF7158" w:rsidRPr="00342B60" w:rsidRDefault="00422870">
                      <w:pPr>
                        <w:rPr>
                          <w:b/>
                          <w:i/>
                        </w:rPr>
                      </w:pPr>
                      <w:r>
                        <w:rPr>
                          <w:b/>
                          <w:i/>
                          <w:lang w:val="en-US"/>
                        </w:rPr>
                        <w:t>26</w:t>
                      </w:r>
                      <w:r w:rsidR="00827445" w:rsidRPr="00827445">
                        <w:rPr>
                          <w:b/>
                          <w:i/>
                          <w:lang w:val="en-US"/>
                        </w:rPr>
                        <w:t>/</w:t>
                      </w:r>
                      <w:r>
                        <w:rPr>
                          <w:b/>
                          <w:i/>
                          <w:lang w:val="en-US"/>
                        </w:rPr>
                        <w:t>1</w:t>
                      </w:r>
                      <w:r w:rsidR="00342B60">
                        <w:rPr>
                          <w:b/>
                          <w:i/>
                        </w:rPr>
                        <w:t>1</w:t>
                      </w:r>
                      <w:r w:rsidR="00827445" w:rsidRPr="00827445">
                        <w:rPr>
                          <w:b/>
                          <w:i/>
                          <w:lang w:val="en-US"/>
                        </w:rPr>
                        <w:t>/201</w:t>
                      </w:r>
                      <w:r w:rsidR="00342B60">
                        <w:rPr>
                          <w:b/>
                          <w:i/>
                        </w:rPr>
                        <w:t>2</w:t>
                      </w:r>
                      <w:r w:rsidR="00827445" w:rsidRPr="00827445">
                        <w:rPr>
                          <w:b/>
                          <w:i/>
                          <w:lang w:val="en-US"/>
                        </w:rPr>
                        <w:t xml:space="preserve"> </w:t>
                      </w:r>
                      <w:r w:rsidR="00827445" w:rsidRPr="00827445">
                        <w:rPr>
                          <w:b/>
                          <w:i/>
                        </w:rPr>
                        <w:t xml:space="preserve">έως </w:t>
                      </w:r>
                      <w:r w:rsidR="00342B60">
                        <w:rPr>
                          <w:b/>
                          <w:i/>
                        </w:rPr>
                        <w:t>30</w:t>
                      </w:r>
                      <w:r w:rsidR="00827445" w:rsidRPr="00827445">
                        <w:rPr>
                          <w:b/>
                          <w:i/>
                        </w:rPr>
                        <w:t>/</w:t>
                      </w:r>
                      <w:r w:rsidR="00342B60">
                        <w:rPr>
                          <w:b/>
                          <w:i/>
                        </w:rPr>
                        <w:t>11</w:t>
                      </w:r>
                      <w:r w:rsidR="00827445" w:rsidRPr="00827445">
                        <w:rPr>
                          <w:b/>
                          <w:i/>
                        </w:rPr>
                        <w:t>/201</w:t>
                      </w:r>
                      <w:r w:rsidR="00342B60">
                        <w:rPr>
                          <w:b/>
                          <w:i/>
                        </w:rPr>
                        <w:t>2</w:t>
                      </w:r>
                    </w:p>
                  </w:txbxContent>
                </v:textbox>
              </v:shape>
            </w:pict>
          </mc:Fallback>
        </mc:AlternateContent>
      </w:r>
      <w:r w:rsidR="00EF7158">
        <w:t>Διάρκεια προγράμματος (ημερ/νία έναρξης-ημερ/νία λήξης)</w:t>
      </w:r>
    </w:p>
    <w:p w:rsidR="00EF7158" w:rsidRPr="00EF7158" w:rsidRDefault="00EF7158" w:rsidP="00EF7158">
      <w:pPr>
        <w:spacing w:line="480" w:lineRule="auto"/>
      </w:pPr>
    </w:p>
    <w:p w:rsidR="00EF7158" w:rsidRDefault="002930DF" w:rsidP="00EF7158">
      <w:pPr>
        <w:spacing w:line="480" w:lineRule="auto"/>
      </w:pPr>
      <w:r>
        <w:rPr>
          <w:noProof/>
          <w:lang w:eastAsia="el-GR"/>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245745</wp:posOffset>
                </wp:positionV>
                <wp:extent cx="5237480" cy="3105150"/>
                <wp:effectExtent l="0" t="0" r="20320" b="1905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3105150"/>
                        </a:xfrm>
                        <a:prstGeom prst="rect">
                          <a:avLst/>
                        </a:prstGeom>
                        <a:solidFill>
                          <a:srgbClr val="FFFFFF"/>
                        </a:solidFill>
                        <a:ln w="3175">
                          <a:solidFill>
                            <a:srgbClr val="000000"/>
                          </a:solidFill>
                          <a:prstDash val="sysDot"/>
                          <a:miter lim="800000"/>
                          <a:headEnd/>
                          <a:tailEnd/>
                        </a:ln>
                      </wps:spPr>
                      <wps:txbx>
                        <w:txbxContent>
                          <w:p w:rsidR="00342B60" w:rsidRPr="00342B60" w:rsidRDefault="00342B60" w:rsidP="00342B60">
                            <w:pPr>
                              <w:pStyle w:val="ListParagraph"/>
                              <w:widowControl w:val="0"/>
                              <w:numPr>
                                <w:ilvl w:val="0"/>
                                <w:numId w:val="4"/>
                              </w:numPr>
                              <w:autoSpaceDE w:val="0"/>
                              <w:autoSpaceDN w:val="0"/>
                              <w:adjustRightInd w:val="0"/>
                              <w:rPr>
                                <w:rFonts w:cs="Calibri"/>
                              </w:rPr>
                            </w:pPr>
                            <w:r w:rsidRPr="00342B60">
                              <w:rPr>
                                <w:rFonts w:cs="Calibri"/>
                              </w:rPr>
                              <w:t>PROVINCIAAL INSTITUUT VOOR BIOTECHNISCH ONDERWIJS</w:t>
                            </w:r>
                            <w:r w:rsidRPr="00342B60">
                              <w:rPr>
                                <w:rFonts w:cs="Calibri"/>
                              </w:rPr>
                              <w:t xml:space="preserve">, </w:t>
                            </w:r>
                          </w:p>
                          <w:p w:rsidR="00342B60" w:rsidRPr="00342B60" w:rsidRDefault="00342B60" w:rsidP="00342B60">
                            <w:pPr>
                              <w:pStyle w:val="ListParagraph"/>
                              <w:widowControl w:val="0"/>
                              <w:numPr>
                                <w:ilvl w:val="0"/>
                                <w:numId w:val="4"/>
                              </w:numPr>
                              <w:autoSpaceDE w:val="0"/>
                              <w:autoSpaceDN w:val="0"/>
                              <w:adjustRightInd w:val="0"/>
                              <w:rPr>
                                <w:rFonts w:cs="Calibri"/>
                              </w:rPr>
                            </w:pPr>
                            <w:r w:rsidRPr="00342B60">
                              <w:rPr>
                                <w:rFonts w:cs="Calibri"/>
                              </w:rPr>
                              <w:t>IES JOSE DEL CAMPO</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r w:rsidRPr="00342B60">
                              <w:rPr>
                                <w:rFonts w:cs="Calibri"/>
                              </w:rPr>
                              <w:t>FEDERATION WALLONIE-BRUXELLES</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r w:rsidRPr="00342B60">
                              <w:rPr>
                                <w:rFonts w:cs="Calibri"/>
                              </w:rPr>
                              <w:t>CENTRE D`INFORMATION ET D`ORIENTATION</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r w:rsidRPr="00342B60">
                              <w:rPr>
                                <w:rFonts w:cs="Calibri"/>
                              </w:rPr>
                              <w:t>Local development agency PINS</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r w:rsidRPr="00342B60">
                              <w:rPr>
                                <w:rFonts w:cs="Calibri"/>
                              </w:rPr>
                              <w:t>Cornwall Council</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r w:rsidRPr="00342B60">
                              <w:rPr>
                                <w:rFonts w:cs="Calibri"/>
                              </w:rPr>
                              <w:t>Klaipedos universitetas/Klaipeda University</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proofErr w:type="spellStart"/>
                            <w:r w:rsidRPr="00342B60">
                              <w:rPr>
                                <w:rFonts w:cs="Calibri"/>
                              </w:rPr>
                              <w:t>Střední</w:t>
                            </w:r>
                            <w:proofErr w:type="spellEnd"/>
                            <w:r w:rsidRPr="00342B60">
                              <w:rPr>
                                <w:rFonts w:cs="Calibri"/>
                              </w:rPr>
                              <w:t xml:space="preserve"> </w:t>
                            </w:r>
                            <w:proofErr w:type="spellStart"/>
                            <w:r w:rsidRPr="00342B60">
                              <w:rPr>
                                <w:rFonts w:cs="Calibri"/>
                              </w:rPr>
                              <w:t>odborná</w:t>
                            </w:r>
                            <w:proofErr w:type="spellEnd"/>
                            <w:r w:rsidRPr="00342B60">
                              <w:rPr>
                                <w:rFonts w:cs="Calibri"/>
                              </w:rPr>
                              <w:t xml:space="preserve"> </w:t>
                            </w:r>
                            <w:proofErr w:type="spellStart"/>
                            <w:r w:rsidRPr="00342B60">
                              <w:rPr>
                                <w:rFonts w:cs="Calibri"/>
                              </w:rPr>
                              <w:t>škola</w:t>
                            </w:r>
                            <w:proofErr w:type="spellEnd"/>
                            <w:r w:rsidRPr="00342B60">
                              <w:rPr>
                                <w:rFonts w:cs="Calibri"/>
                              </w:rPr>
                              <w:t xml:space="preserve"> a </w:t>
                            </w:r>
                            <w:proofErr w:type="spellStart"/>
                            <w:r w:rsidRPr="00342B60">
                              <w:rPr>
                                <w:rFonts w:cs="Calibri"/>
                              </w:rPr>
                              <w:t>Střední</w:t>
                            </w:r>
                            <w:proofErr w:type="spellEnd"/>
                            <w:r w:rsidRPr="00342B60">
                              <w:rPr>
                                <w:rFonts w:cs="Calibri"/>
                              </w:rPr>
                              <w:t xml:space="preserve"> </w:t>
                            </w:r>
                            <w:proofErr w:type="spellStart"/>
                            <w:r w:rsidRPr="00342B60">
                              <w:rPr>
                                <w:rFonts w:cs="Calibri"/>
                              </w:rPr>
                              <w:t>odborné</w:t>
                            </w:r>
                            <w:proofErr w:type="spellEnd"/>
                            <w:r w:rsidRPr="00342B60">
                              <w:rPr>
                                <w:rFonts w:cs="Calibri"/>
                              </w:rPr>
                              <w:t xml:space="preserve"> </w:t>
                            </w:r>
                            <w:proofErr w:type="spellStart"/>
                            <w:r w:rsidRPr="00342B60">
                              <w:rPr>
                                <w:rFonts w:cs="Calibri"/>
                              </w:rPr>
                              <w:t>učiliště</w:t>
                            </w:r>
                            <w:proofErr w:type="spellEnd"/>
                            <w:r w:rsidRPr="00342B60">
                              <w:rPr>
                                <w:rFonts w:cs="Calibri"/>
                              </w:rPr>
                              <w:t xml:space="preserve">, </w:t>
                            </w:r>
                            <w:proofErr w:type="spellStart"/>
                            <w:r w:rsidRPr="00342B60">
                              <w:rPr>
                                <w:rFonts w:cs="Calibri"/>
                              </w:rPr>
                              <w:t>Horky</w:t>
                            </w:r>
                            <w:proofErr w:type="spellEnd"/>
                            <w:r w:rsidRPr="00342B60">
                              <w:rPr>
                                <w:rFonts w:cs="Calibri"/>
                              </w:rPr>
                              <w:t xml:space="preserve"> </w:t>
                            </w:r>
                            <w:proofErr w:type="spellStart"/>
                            <w:r w:rsidRPr="00342B60">
                              <w:rPr>
                                <w:rFonts w:cs="Calibri"/>
                              </w:rPr>
                              <w:t>nad</w:t>
                            </w:r>
                            <w:proofErr w:type="spellEnd"/>
                            <w:r w:rsidRPr="00342B60">
                              <w:rPr>
                                <w:rFonts w:cs="Calibri"/>
                              </w:rPr>
                              <w:t xml:space="preserve"> </w:t>
                            </w:r>
                            <w:proofErr w:type="spellStart"/>
                            <w:r w:rsidRPr="00342B60">
                              <w:rPr>
                                <w:rFonts w:cs="Calibri"/>
                              </w:rPr>
                              <w:t>Jizerou</w:t>
                            </w:r>
                            <w:proofErr w:type="spellEnd"/>
                            <w:r w:rsidRPr="00342B60">
                              <w:rPr>
                                <w:rFonts w:cs="Calibri"/>
                              </w:rPr>
                              <w:t xml:space="preserve"> 35</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lang w:val="en-US"/>
                              </w:rPr>
                            </w:pPr>
                            <w:r w:rsidRPr="00342B60">
                              <w:rPr>
                                <w:rFonts w:cs="Calibri"/>
                                <w:lang w:val="en-US"/>
                              </w:rPr>
                              <w:t>ISTITUTO DI ISTRUZIONE SUPERIORE "ALDO MORO"</w:t>
                            </w:r>
                            <w:r w:rsidRPr="00342B60">
                              <w:rPr>
                                <w:rFonts w:cs="Calibri"/>
                                <w:lang w:val="en-US"/>
                              </w:rPr>
                              <w:t>,</w:t>
                            </w:r>
                          </w:p>
                          <w:p w:rsidR="00342B60" w:rsidRPr="00342B60" w:rsidRDefault="00342B60" w:rsidP="00342B60">
                            <w:pPr>
                              <w:pStyle w:val="ListParagraph"/>
                              <w:widowControl w:val="0"/>
                              <w:numPr>
                                <w:ilvl w:val="0"/>
                                <w:numId w:val="4"/>
                              </w:numPr>
                              <w:autoSpaceDE w:val="0"/>
                              <w:autoSpaceDN w:val="0"/>
                              <w:adjustRightInd w:val="0"/>
                              <w:rPr>
                                <w:rFonts w:cs="Calibri"/>
                              </w:rPr>
                            </w:pPr>
                            <w:r w:rsidRPr="00342B60">
                              <w:rPr>
                                <w:rFonts w:cs="Calibri"/>
                              </w:rPr>
                              <w:t>Starostwo Powiatowe</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proofErr w:type="spellStart"/>
                            <w:r w:rsidRPr="00342B60">
                              <w:rPr>
                                <w:rFonts w:cs="Calibri"/>
                              </w:rPr>
                              <w:t>Ventspils</w:t>
                            </w:r>
                            <w:proofErr w:type="spellEnd"/>
                            <w:r w:rsidRPr="00342B60">
                              <w:rPr>
                                <w:rFonts w:cs="Calibri"/>
                              </w:rPr>
                              <w:t xml:space="preserve"> Elementary school No 1</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r w:rsidRPr="00342B60">
                              <w:rPr>
                                <w:rFonts w:cs="Calibri"/>
                              </w:rPr>
                              <w:t>AGRUPAMENTO DE ESCOLAS DE MURALHAS DO MINHO</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proofErr w:type="spellStart"/>
                            <w:r w:rsidRPr="00342B60">
                              <w:rPr>
                                <w:rFonts w:cs="Calibri"/>
                              </w:rPr>
                              <w:t>Powiat</w:t>
                            </w:r>
                            <w:proofErr w:type="spellEnd"/>
                            <w:r w:rsidRPr="00342B60">
                              <w:rPr>
                                <w:rFonts w:cs="Calibri"/>
                              </w:rPr>
                              <w:t xml:space="preserve"> </w:t>
                            </w:r>
                            <w:proofErr w:type="spellStart"/>
                            <w:r w:rsidRPr="00342B60">
                              <w:rPr>
                                <w:rFonts w:cs="Calibri"/>
                              </w:rPr>
                              <w:t>Będziński</w:t>
                            </w:r>
                            <w:proofErr w:type="spellEnd"/>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proofErr w:type="spellStart"/>
                            <w:r w:rsidRPr="00342B60">
                              <w:rPr>
                                <w:rFonts w:cs="Calibri"/>
                              </w:rPr>
                              <w:t>Ministerium</w:t>
                            </w:r>
                            <w:proofErr w:type="spellEnd"/>
                            <w:r w:rsidRPr="00342B60">
                              <w:rPr>
                                <w:rFonts w:cs="Calibri"/>
                              </w:rPr>
                              <w:t xml:space="preserve"> </w:t>
                            </w:r>
                            <w:proofErr w:type="spellStart"/>
                            <w:r w:rsidRPr="00342B60">
                              <w:rPr>
                                <w:rFonts w:cs="Calibri"/>
                              </w:rPr>
                              <w:t>für</w:t>
                            </w:r>
                            <w:proofErr w:type="spellEnd"/>
                            <w:r w:rsidRPr="00342B60">
                              <w:rPr>
                                <w:rFonts w:cs="Calibri"/>
                              </w:rPr>
                              <w:t xml:space="preserve"> </w:t>
                            </w:r>
                            <w:proofErr w:type="spellStart"/>
                            <w:r w:rsidRPr="00342B60">
                              <w:rPr>
                                <w:rFonts w:cs="Calibri"/>
                              </w:rPr>
                              <w:t>Kultus</w:t>
                            </w:r>
                            <w:proofErr w:type="spellEnd"/>
                            <w:r w:rsidRPr="00342B60">
                              <w:rPr>
                                <w:rFonts w:cs="Calibri"/>
                              </w:rPr>
                              <w:t xml:space="preserve">, </w:t>
                            </w:r>
                            <w:proofErr w:type="spellStart"/>
                            <w:r w:rsidRPr="00342B60">
                              <w:rPr>
                                <w:rFonts w:cs="Calibri"/>
                              </w:rPr>
                              <w:t>Jugend</w:t>
                            </w:r>
                            <w:proofErr w:type="spellEnd"/>
                            <w:r w:rsidRPr="00342B60">
                              <w:rPr>
                                <w:rFonts w:cs="Calibri"/>
                              </w:rPr>
                              <w:t xml:space="preserve"> und Sport</w:t>
                            </w:r>
                            <w:r w:rsidRPr="00342B60">
                              <w:rPr>
                                <w:rFonts w:cs="Calibri"/>
                              </w:rPr>
                              <w:t>,</w:t>
                            </w:r>
                          </w:p>
                          <w:p w:rsidR="00DC35D5" w:rsidRPr="00342B60" w:rsidRDefault="00342B60" w:rsidP="00342B60">
                            <w:pPr>
                              <w:pStyle w:val="ListParagraph"/>
                              <w:widowControl w:val="0"/>
                              <w:numPr>
                                <w:ilvl w:val="0"/>
                                <w:numId w:val="4"/>
                              </w:numPr>
                              <w:autoSpaceDE w:val="0"/>
                              <w:autoSpaceDN w:val="0"/>
                              <w:adjustRightInd w:val="0"/>
                              <w:rPr>
                                <w:rFonts w:cs="Calibri"/>
                              </w:rPr>
                            </w:pPr>
                            <w:proofErr w:type="spellStart"/>
                            <w:r w:rsidRPr="00342B60">
                              <w:rPr>
                                <w:rFonts w:cs="Calibri"/>
                              </w:rPr>
                              <w:t>Instituto</w:t>
                            </w:r>
                            <w:proofErr w:type="spellEnd"/>
                            <w:r w:rsidRPr="00342B60">
                              <w:rPr>
                                <w:rFonts w:cs="Calibri"/>
                              </w:rPr>
                              <w:t xml:space="preserve"> de </w:t>
                            </w:r>
                            <w:proofErr w:type="spellStart"/>
                            <w:r w:rsidRPr="00342B60">
                              <w:rPr>
                                <w:rFonts w:cs="Calibri"/>
                              </w:rPr>
                              <w:t>Enseñanza</w:t>
                            </w:r>
                            <w:proofErr w:type="spellEnd"/>
                            <w:r w:rsidRPr="00342B60">
                              <w:rPr>
                                <w:rFonts w:cs="Calibri"/>
                              </w:rPr>
                              <w:t xml:space="preserve"> </w:t>
                            </w:r>
                            <w:proofErr w:type="spellStart"/>
                            <w:r w:rsidRPr="00342B60">
                              <w:rPr>
                                <w:rFonts w:cs="Calibri"/>
                              </w:rPr>
                              <w:t>Secundaria</w:t>
                            </w:r>
                            <w:proofErr w:type="spellEnd"/>
                            <w:r w:rsidRPr="00342B60">
                              <w:rPr>
                                <w:rFonts w:cs="Calibri"/>
                              </w:rPr>
                              <w:t xml:space="preserve"> "Antonio Machado"</w:t>
                            </w:r>
                            <w:r w:rsidRPr="00342B60">
                              <w:rPr>
                                <w:rFonts w:cs="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75pt;margin-top:19.35pt;width:412.4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" strokeweight=".25pt">
                <v:stroke dashstyle="1 1"/>
                <v:textbox>
                  <w:txbxContent>
                    <w:p w:rsidR="00342B60" w:rsidRPr="00342B60" w:rsidRDefault="00342B60" w:rsidP="00342B60">
                      <w:pPr>
                        <w:pStyle w:val="ListParagraph"/>
                        <w:widowControl w:val="0"/>
                        <w:numPr>
                          <w:ilvl w:val="0"/>
                          <w:numId w:val="4"/>
                        </w:numPr>
                        <w:autoSpaceDE w:val="0"/>
                        <w:autoSpaceDN w:val="0"/>
                        <w:adjustRightInd w:val="0"/>
                        <w:rPr>
                          <w:rFonts w:cs="Calibri"/>
                        </w:rPr>
                      </w:pPr>
                      <w:r w:rsidRPr="00342B60">
                        <w:rPr>
                          <w:rFonts w:cs="Calibri"/>
                        </w:rPr>
                        <w:t>PROVINCIAAL INSTITUUT VOOR BIOTECHNISCH ONDERWIJS</w:t>
                      </w:r>
                      <w:r w:rsidRPr="00342B60">
                        <w:rPr>
                          <w:rFonts w:cs="Calibri"/>
                        </w:rPr>
                        <w:t xml:space="preserve">, </w:t>
                      </w:r>
                    </w:p>
                    <w:p w:rsidR="00342B60" w:rsidRPr="00342B60" w:rsidRDefault="00342B60" w:rsidP="00342B60">
                      <w:pPr>
                        <w:pStyle w:val="ListParagraph"/>
                        <w:widowControl w:val="0"/>
                        <w:numPr>
                          <w:ilvl w:val="0"/>
                          <w:numId w:val="4"/>
                        </w:numPr>
                        <w:autoSpaceDE w:val="0"/>
                        <w:autoSpaceDN w:val="0"/>
                        <w:adjustRightInd w:val="0"/>
                        <w:rPr>
                          <w:rFonts w:cs="Calibri"/>
                        </w:rPr>
                      </w:pPr>
                      <w:r w:rsidRPr="00342B60">
                        <w:rPr>
                          <w:rFonts w:cs="Calibri"/>
                        </w:rPr>
                        <w:t>IES JOSE DEL CAMPO</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r w:rsidRPr="00342B60">
                        <w:rPr>
                          <w:rFonts w:cs="Calibri"/>
                        </w:rPr>
                        <w:t>FEDERATION WALLONIE-BRUXELLES</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r w:rsidRPr="00342B60">
                        <w:rPr>
                          <w:rFonts w:cs="Calibri"/>
                        </w:rPr>
                        <w:t>CENTRE D`INFORMATION ET D`ORIENTATION</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r w:rsidRPr="00342B60">
                        <w:rPr>
                          <w:rFonts w:cs="Calibri"/>
                        </w:rPr>
                        <w:t>Local development agency PINS</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r w:rsidRPr="00342B60">
                        <w:rPr>
                          <w:rFonts w:cs="Calibri"/>
                        </w:rPr>
                        <w:t>Cornwall Council</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r w:rsidRPr="00342B60">
                        <w:rPr>
                          <w:rFonts w:cs="Calibri"/>
                        </w:rPr>
                        <w:t>Klaipedos universitetas/Klaipeda University</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proofErr w:type="spellStart"/>
                      <w:r w:rsidRPr="00342B60">
                        <w:rPr>
                          <w:rFonts w:cs="Calibri"/>
                        </w:rPr>
                        <w:t>Střední</w:t>
                      </w:r>
                      <w:proofErr w:type="spellEnd"/>
                      <w:r w:rsidRPr="00342B60">
                        <w:rPr>
                          <w:rFonts w:cs="Calibri"/>
                        </w:rPr>
                        <w:t xml:space="preserve"> </w:t>
                      </w:r>
                      <w:proofErr w:type="spellStart"/>
                      <w:r w:rsidRPr="00342B60">
                        <w:rPr>
                          <w:rFonts w:cs="Calibri"/>
                        </w:rPr>
                        <w:t>odborná</w:t>
                      </w:r>
                      <w:proofErr w:type="spellEnd"/>
                      <w:r w:rsidRPr="00342B60">
                        <w:rPr>
                          <w:rFonts w:cs="Calibri"/>
                        </w:rPr>
                        <w:t xml:space="preserve"> </w:t>
                      </w:r>
                      <w:proofErr w:type="spellStart"/>
                      <w:r w:rsidRPr="00342B60">
                        <w:rPr>
                          <w:rFonts w:cs="Calibri"/>
                        </w:rPr>
                        <w:t>škola</w:t>
                      </w:r>
                      <w:proofErr w:type="spellEnd"/>
                      <w:r w:rsidRPr="00342B60">
                        <w:rPr>
                          <w:rFonts w:cs="Calibri"/>
                        </w:rPr>
                        <w:t xml:space="preserve"> a </w:t>
                      </w:r>
                      <w:proofErr w:type="spellStart"/>
                      <w:r w:rsidRPr="00342B60">
                        <w:rPr>
                          <w:rFonts w:cs="Calibri"/>
                        </w:rPr>
                        <w:t>Střední</w:t>
                      </w:r>
                      <w:proofErr w:type="spellEnd"/>
                      <w:r w:rsidRPr="00342B60">
                        <w:rPr>
                          <w:rFonts w:cs="Calibri"/>
                        </w:rPr>
                        <w:t xml:space="preserve"> </w:t>
                      </w:r>
                      <w:proofErr w:type="spellStart"/>
                      <w:r w:rsidRPr="00342B60">
                        <w:rPr>
                          <w:rFonts w:cs="Calibri"/>
                        </w:rPr>
                        <w:t>odborné</w:t>
                      </w:r>
                      <w:proofErr w:type="spellEnd"/>
                      <w:r w:rsidRPr="00342B60">
                        <w:rPr>
                          <w:rFonts w:cs="Calibri"/>
                        </w:rPr>
                        <w:t xml:space="preserve"> </w:t>
                      </w:r>
                      <w:proofErr w:type="spellStart"/>
                      <w:r w:rsidRPr="00342B60">
                        <w:rPr>
                          <w:rFonts w:cs="Calibri"/>
                        </w:rPr>
                        <w:t>učiliště</w:t>
                      </w:r>
                      <w:proofErr w:type="spellEnd"/>
                      <w:r w:rsidRPr="00342B60">
                        <w:rPr>
                          <w:rFonts w:cs="Calibri"/>
                        </w:rPr>
                        <w:t xml:space="preserve">, </w:t>
                      </w:r>
                      <w:proofErr w:type="spellStart"/>
                      <w:r w:rsidRPr="00342B60">
                        <w:rPr>
                          <w:rFonts w:cs="Calibri"/>
                        </w:rPr>
                        <w:t>Horky</w:t>
                      </w:r>
                      <w:proofErr w:type="spellEnd"/>
                      <w:r w:rsidRPr="00342B60">
                        <w:rPr>
                          <w:rFonts w:cs="Calibri"/>
                        </w:rPr>
                        <w:t xml:space="preserve"> </w:t>
                      </w:r>
                      <w:proofErr w:type="spellStart"/>
                      <w:r w:rsidRPr="00342B60">
                        <w:rPr>
                          <w:rFonts w:cs="Calibri"/>
                        </w:rPr>
                        <w:t>nad</w:t>
                      </w:r>
                      <w:proofErr w:type="spellEnd"/>
                      <w:r w:rsidRPr="00342B60">
                        <w:rPr>
                          <w:rFonts w:cs="Calibri"/>
                        </w:rPr>
                        <w:t xml:space="preserve"> </w:t>
                      </w:r>
                      <w:proofErr w:type="spellStart"/>
                      <w:r w:rsidRPr="00342B60">
                        <w:rPr>
                          <w:rFonts w:cs="Calibri"/>
                        </w:rPr>
                        <w:t>Jizerou</w:t>
                      </w:r>
                      <w:proofErr w:type="spellEnd"/>
                      <w:r w:rsidRPr="00342B60">
                        <w:rPr>
                          <w:rFonts w:cs="Calibri"/>
                        </w:rPr>
                        <w:t xml:space="preserve"> 35</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lang w:val="en-US"/>
                        </w:rPr>
                      </w:pPr>
                      <w:r w:rsidRPr="00342B60">
                        <w:rPr>
                          <w:rFonts w:cs="Calibri"/>
                          <w:lang w:val="en-US"/>
                        </w:rPr>
                        <w:t>ISTITUTO DI ISTRUZIONE SUPERIORE "ALDO MORO"</w:t>
                      </w:r>
                      <w:r w:rsidRPr="00342B60">
                        <w:rPr>
                          <w:rFonts w:cs="Calibri"/>
                          <w:lang w:val="en-US"/>
                        </w:rPr>
                        <w:t>,</w:t>
                      </w:r>
                    </w:p>
                    <w:p w:rsidR="00342B60" w:rsidRPr="00342B60" w:rsidRDefault="00342B60" w:rsidP="00342B60">
                      <w:pPr>
                        <w:pStyle w:val="ListParagraph"/>
                        <w:widowControl w:val="0"/>
                        <w:numPr>
                          <w:ilvl w:val="0"/>
                          <w:numId w:val="4"/>
                        </w:numPr>
                        <w:autoSpaceDE w:val="0"/>
                        <w:autoSpaceDN w:val="0"/>
                        <w:adjustRightInd w:val="0"/>
                        <w:rPr>
                          <w:rFonts w:cs="Calibri"/>
                        </w:rPr>
                      </w:pPr>
                      <w:r w:rsidRPr="00342B60">
                        <w:rPr>
                          <w:rFonts w:cs="Calibri"/>
                        </w:rPr>
                        <w:t>Starostwo Powiatowe</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proofErr w:type="spellStart"/>
                      <w:r w:rsidRPr="00342B60">
                        <w:rPr>
                          <w:rFonts w:cs="Calibri"/>
                        </w:rPr>
                        <w:t>Ventspils</w:t>
                      </w:r>
                      <w:proofErr w:type="spellEnd"/>
                      <w:r w:rsidRPr="00342B60">
                        <w:rPr>
                          <w:rFonts w:cs="Calibri"/>
                        </w:rPr>
                        <w:t xml:space="preserve"> Elementary school No 1</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r w:rsidRPr="00342B60">
                        <w:rPr>
                          <w:rFonts w:cs="Calibri"/>
                        </w:rPr>
                        <w:t>AGRUPAMENTO DE ESCOLAS DE MURALHAS DO MINHO</w:t>
                      </w:r>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proofErr w:type="spellStart"/>
                      <w:r w:rsidRPr="00342B60">
                        <w:rPr>
                          <w:rFonts w:cs="Calibri"/>
                        </w:rPr>
                        <w:t>Powiat</w:t>
                      </w:r>
                      <w:proofErr w:type="spellEnd"/>
                      <w:r w:rsidRPr="00342B60">
                        <w:rPr>
                          <w:rFonts w:cs="Calibri"/>
                        </w:rPr>
                        <w:t xml:space="preserve"> </w:t>
                      </w:r>
                      <w:proofErr w:type="spellStart"/>
                      <w:r w:rsidRPr="00342B60">
                        <w:rPr>
                          <w:rFonts w:cs="Calibri"/>
                        </w:rPr>
                        <w:t>Będziński</w:t>
                      </w:r>
                      <w:proofErr w:type="spellEnd"/>
                      <w:r w:rsidRPr="00342B60">
                        <w:rPr>
                          <w:rFonts w:cs="Calibri"/>
                        </w:rPr>
                        <w:t>,</w:t>
                      </w:r>
                    </w:p>
                    <w:p w:rsidR="00342B60" w:rsidRPr="00342B60" w:rsidRDefault="00342B60" w:rsidP="00342B60">
                      <w:pPr>
                        <w:pStyle w:val="ListParagraph"/>
                        <w:widowControl w:val="0"/>
                        <w:numPr>
                          <w:ilvl w:val="0"/>
                          <w:numId w:val="4"/>
                        </w:numPr>
                        <w:autoSpaceDE w:val="0"/>
                        <w:autoSpaceDN w:val="0"/>
                        <w:adjustRightInd w:val="0"/>
                        <w:rPr>
                          <w:rFonts w:cs="Calibri"/>
                        </w:rPr>
                      </w:pPr>
                      <w:proofErr w:type="spellStart"/>
                      <w:r w:rsidRPr="00342B60">
                        <w:rPr>
                          <w:rFonts w:cs="Calibri"/>
                        </w:rPr>
                        <w:t>Ministerium</w:t>
                      </w:r>
                      <w:proofErr w:type="spellEnd"/>
                      <w:r w:rsidRPr="00342B60">
                        <w:rPr>
                          <w:rFonts w:cs="Calibri"/>
                        </w:rPr>
                        <w:t xml:space="preserve"> </w:t>
                      </w:r>
                      <w:proofErr w:type="spellStart"/>
                      <w:r w:rsidRPr="00342B60">
                        <w:rPr>
                          <w:rFonts w:cs="Calibri"/>
                        </w:rPr>
                        <w:t>für</w:t>
                      </w:r>
                      <w:proofErr w:type="spellEnd"/>
                      <w:r w:rsidRPr="00342B60">
                        <w:rPr>
                          <w:rFonts w:cs="Calibri"/>
                        </w:rPr>
                        <w:t xml:space="preserve"> </w:t>
                      </w:r>
                      <w:proofErr w:type="spellStart"/>
                      <w:r w:rsidRPr="00342B60">
                        <w:rPr>
                          <w:rFonts w:cs="Calibri"/>
                        </w:rPr>
                        <w:t>Kultus</w:t>
                      </w:r>
                      <w:proofErr w:type="spellEnd"/>
                      <w:r w:rsidRPr="00342B60">
                        <w:rPr>
                          <w:rFonts w:cs="Calibri"/>
                        </w:rPr>
                        <w:t xml:space="preserve">, </w:t>
                      </w:r>
                      <w:proofErr w:type="spellStart"/>
                      <w:r w:rsidRPr="00342B60">
                        <w:rPr>
                          <w:rFonts w:cs="Calibri"/>
                        </w:rPr>
                        <w:t>Jugend</w:t>
                      </w:r>
                      <w:proofErr w:type="spellEnd"/>
                      <w:r w:rsidRPr="00342B60">
                        <w:rPr>
                          <w:rFonts w:cs="Calibri"/>
                        </w:rPr>
                        <w:t xml:space="preserve"> und Sport</w:t>
                      </w:r>
                      <w:r w:rsidRPr="00342B60">
                        <w:rPr>
                          <w:rFonts w:cs="Calibri"/>
                        </w:rPr>
                        <w:t>,</w:t>
                      </w:r>
                    </w:p>
                    <w:p w:rsidR="00DC35D5" w:rsidRPr="00342B60" w:rsidRDefault="00342B60" w:rsidP="00342B60">
                      <w:pPr>
                        <w:pStyle w:val="ListParagraph"/>
                        <w:widowControl w:val="0"/>
                        <w:numPr>
                          <w:ilvl w:val="0"/>
                          <w:numId w:val="4"/>
                        </w:numPr>
                        <w:autoSpaceDE w:val="0"/>
                        <w:autoSpaceDN w:val="0"/>
                        <w:adjustRightInd w:val="0"/>
                        <w:rPr>
                          <w:rFonts w:cs="Calibri"/>
                        </w:rPr>
                      </w:pPr>
                      <w:proofErr w:type="spellStart"/>
                      <w:r w:rsidRPr="00342B60">
                        <w:rPr>
                          <w:rFonts w:cs="Calibri"/>
                        </w:rPr>
                        <w:t>Instituto</w:t>
                      </w:r>
                      <w:proofErr w:type="spellEnd"/>
                      <w:r w:rsidRPr="00342B60">
                        <w:rPr>
                          <w:rFonts w:cs="Calibri"/>
                        </w:rPr>
                        <w:t xml:space="preserve"> de </w:t>
                      </w:r>
                      <w:proofErr w:type="spellStart"/>
                      <w:r w:rsidRPr="00342B60">
                        <w:rPr>
                          <w:rFonts w:cs="Calibri"/>
                        </w:rPr>
                        <w:t>Enseñanza</w:t>
                      </w:r>
                      <w:proofErr w:type="spellEnd"/>
                      <w:r w:rsidRPr="00342B60">
                        <w:rPr>
                          <w:rFonts w:cs="Calibri"/>
                        </w:rPr>
                        <w:t xml:space="preserve"> </w:t>
                      </w:r>
                      <w:proofErr w:type="spellStart"/>
                      <w:r w:rsidRPr="00342B60">
                        <w:rPr>
                          <w:rFonts w:cs="Calibri"/>
                        </w:rPr>
                        <w:t>Secundaria</w:t>
                      </w:r>
                      <w:proofErr w:type="spellEnd"/>
                      <w:r w:rsidRPr="00342B60">
                        <w:rPr>
                          <w:rFonts w:cs="Calibri"/>
                        </w:rPr>
                        <w:t xml:space="preserve"> "Antonio Machado"</w:t>
                      </w:r>
                      <w:r w:rsidRPr="00342B60">
                        <w:rPr>
                          <w:rFonts w:cs="Calibri"/>
                        </w:rPr>
                        <w:t>,</w:t>
                      </w:r>
                    </w:p>
                  </w:txbxContent>
                </v:textbox>
              </v:shape>
            </w:pict>
          </mc:Fallback>
        </mc:AlternateContent>
      </w:r>
      <w:r w:rsidR="00EF7158">
        <w:t>Εταίροι Προγράμματος</w:t>
      </w:r>
    </w:p>
    <w:p w:rsidR="00EF7158" w:rsidRDefault="00EF7158" w:rsidP="00EF7158">
      <w:pPr>
        <w:spacing w:line="480" w:lineRule="auto"/>
      </w:pPr>
    </w:p>
    <w:p w:rsidR="00342B60" w:rsidRDefault="00342B60" w:rsidP="00EF7158">
      <w:pPr>
        <w:spacing w:line="240" w:lineRule="auto"/>
      </w:pPr>
    </w:p>
    <w:p w:rsidR="00342B60" w:rsidRDefault="00342B60" w:rsidP="00EF7158">
      <w:pPr>
        <w:spacing w:line="240" w:lineRule="auto"/>
      </w:pPr>
    </w:p>
    <w:p w:rsidR="00342B60" w:rsidRDefault="00342B60" w:rsidP="00EF7158">
      <w:pPr>
        <w:spacing w:line="240" w:lineRule="auto"/>
      </w:pPr>
    </w:p>
    <w:p w:rsidR="00342B60" w:rsidRDefault="00342B60" w:rsidP="00EF7158">
      <w:pPr>
        <w:spacing w:line="240" w:lineRule="auto"/>
      </w:pPr>
    </w:p>
    <w:p w:rsidR="00342B60" w:rsidRDefault="00342B60" w:rsidP="00EF7158">
      <w:pPr>
        <w:spacing w:line="240" w:lineRule="auto"/>
      </w:pPr>
    </w:p>
    <w:p w:rsidR="00342B60" w:rsidRDefault="00342B60" w:rsidP="00EF7158">
      <w:pPr>
        <w:spacing w:line="240" w:lineRule="auto"/>
      </w:pPr>
    </w:p>
    <w:p w:rsidR="00342B60" w:rsidRDefault="00342B60" w:rsidP="00EF7158">
      <w:pPr>
        <w:spacing w:line="240" w:lineRule="auto"/>
      </w:pPr>
    </w:p>
    <w:p w:rsidR="00342B60" w:rsidRDefault="00342B60" w:rsidP="00EF7158">
      <w:pPr>
        <w:spacing w:line="240" w:lineRule="auto"/>
      </w:pPr>
    </w:p>
    <w:p w:rsidR="00827445" w:rsidRDefault="00DC35D5" w:rsidP="00EF7158">
      <w:pPr>
        <w:spacing w:line="240" w:lineRule="auto"/>
      </w:pPr>
      <w:r>
        <w:rPr>
          <w:noProof/>
          <w:lang w:eastAsia="el-GR"/>
        </w:rPr>
        <mc:AlternateContent>
          <mc:Choice Requires="wps">
            <w:drawing>
              <wp:anchor distT="0" distB="0" distL="114300" distR="114300" simplePos="0" relativeHeight="251665408" behindDoc="0" locked="0" layoutInCell="1" allowOverlap="1" wp14:anchorId="704B4964" wp14:editId="134B61FD">
                <wp:simplePos x="0" y="0"/>
                <wp:positionH relativeFrom="column">
                  <wp:posOffset>1247775</wp:posOffset>
                </wp:positionH>
                <wp:positionV relativeFrom="paragraph">
                  <wp:posOffset>252095</wp:posOffset>
                </wp:positionV>
                <wp:extent cx="1924685" cy="290195"/>
                <wp:effectExtent l="0" t="0" r="18415" b="146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290195"/>
                        </a:xfrm>
                        <a:prstGeom prst="rect">
                          <a:avLst/>
                        </a:prstGeom>
                        <a:solidFill>
                          <a:srgbClr val="FFFFFF"/>
                        </a:solidFill>
                        <a:ln w="3175">
                          <a:solidFill>
                            <a:srgbClr val="000000"/>
                          </a:solidFill>
                          <a:prstDash val="sysDot"/>
                          <a:miter lim="800000"/>
                          <a:headEnd/>
                          <a:tailEnd/>
                        </a:ln>
                      </wps:spPr>
                      <wps:txbx>
                        <w:txbxContent>
                          <w:p w:rsidR="00EF7158" w:rsidRPr="00827445" w:rsidRDefault="00EF7158">
                            <w:pP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98.25pt;margin-top:19.85pt;width:151.55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" strokeweight=".25pt">
                <v:stroke dashstyle="1 1"/>
                <v:textbox>
                  <w:txbxContent>
                    <w:p w:rsidR="00EF7158" w:rsidRPr="00827445" w:rsidRDefault="00EF7158">
                      <w:pPr>
                        <w:rPr>
                          <w:b/>
                          <w:i/>
                        </w:rPr>
                      </w:pPr>
                    </w:p>
                  </w:txbxContent>
                </v:textbox>
              </v:shape>
            </w:pict>
          </mc:Fallback>
        </mc:AlternateContent>
      </w:r>
    </w:p>
    <w:p w:rsidR="00EF7158" w:rsidRDefault="00EF7158" w:rsidP="00EF7158">
      <w:pPr>
        <w:spacing w:line="240" w:lineRule="auto"/>
      </w:pPr>
      <w:r>
        <w:rPr>
          <w:lang w:val="en-US"/>
        </w:rPr>
        <w:t>Budget</w:t>
      </w:r>
      <w:r w:rsidRPr="00EF7158">
        <w:t xml:space="preserve"> </w:t>
      </w:r>
      <w:r>
        <w:t>(συνολικό)</w:t>
      </w:r>
    </w:p>
    <w:p w:rsidR="00EF7158" w:rsidRDefault="00827445" w:rsidP="00EF7158">
      <w:pPr>
        <w:spacing w:line="240" w:lineRule="auto"/>
      </w:pPr>
      <w:r>
        <w:rPr>
          <w:noProof/>
          <w:lang w:eastAsia="el-GR"/>
        </w:rPr>
        <mc:AlternateContent>
          <mc:Choice Requires="wps">
            <w:drawing>
              <wp:anchor distT="0" distB="0" distL="114300" distR="114300" simplePos="0" relativeHeight="251666432" behindDoc="0" locked="0" layoutInCell="1" allowOverlap="1" wp14:anchorId="4D8AE70D" wp14:editId="64CEAD5F">
                <wp:simplePos x="0" y="0"/>
                <wp:positionH relativeFrom="column">
                  <wp:posOffset>2236470</wp:posOffset>
                </wp:positionH>
                <wp:positionV relativeFrom="paragraph">
                  <wp:posOffset>-635</wp:posOffset>
                </wp:positionV>
                <wp:extent cx="1860550" cy="277495"/>
                <wp:effectExtent l="0" t="0" r="25400" b="2730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277495"/>
                        </a:xfrm>
                        <a:prstGeom prst="rect">
                          <a:avLst/>
                        </a:prstGeom>
                        <a:solidFill>
                          <a:srgbClr val="FFFFFF"/>
                        </a:solidFill>
                        <a:ln w="3175">
                          <a:solidFill>
                            <a:srgbClr val="000000"/>
                          </a:solidFill>
                          <a:prstDash val="sysDot"/>
                          <a:miter lim="800000"/>
                          <a:headEnd/>
                          <a:tailEnd/>
                        </a:ln>
                      </wps:spPr>
                      <wps:txbx>
                        <w:txbxContent>
                          <w:p w:rsidR="00EF7158" w:rsidRPr="00EF7158" w:rsidRDefault="00EF7158">
                            <w:pPr>
                              <w:rPr>
                                <w:i/>
                                <w:color w:val="A6A6A6" w:themeColor="background1" w:themeShade="A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76.1pt;margin-top:-.05pt;width:146.5pt;height:2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" strokeweight=".25pt">
                <v:stroke dashstyle="1 1"/>
                <v:textbox>
                  <w:txbxContent>
                    <w:p w:rsidR="00EF7158" w:rsidRPr="00EF7158" w:rsidRDefault="00EF7158">
                      <w:pPr>
                        <w:rPr>
                          <w:i/>
                          <w:color w:val="A6A6A6" w:themeColor="background1" w:themeShade="A6"/>
                        </w:rPr>
                      </w:pPr>
                    </w:p>
                  </w:txbxContent>
                </v:textbox>
              </v:shape>
            </w:pict>
          </mc:Fallback>
        </mc:AlternateContent>
      </w:r>
      <w:r w:rsidR="00EF7158">
        <w:rPr>
          <w:lang w:val="en-US"/>
        </w:rPr>
        <w:t>Budget</w:t>
      </w:r>
      <w:r w:rsidR="00EF7158" w:rsidRPr="00EF7158">
        <w:t xml:space="preserve"> (</w:t>
      </w:r>
      <w:r w:rsidR="00EF7158">
        <w:t>για την Περιφέρεια Κρήτης)</w:t>
      </w:r>
    </w:p>
    <w:p w:rsidR="00EF7158" w:rsidRDefault="002930DF" w:rsidP="00EF7158">
      <w:pPr>
        <w:spacing w:line="480" w:lineRule="auto"/>
      </w:pPr>
      <w:r>
        <w:rPr>
          <w:noProof/>
          <w:lang w:eastAsia="el-GR"/>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228600</wp:posOffset>
                </wp:positionV>
                <wp:extent cx="5166995" cy="1314450"/>
                <wp:effectExtent l="0" t="0" r="1460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995" cy="1314450"/>
                        </a:xfrm>
                        <a:prstGeom prst="rect">
                          <a:avLst/>
                        </a:prstGeom>
                        <a:solidFill>
                          <a:srgbClr val="FFFFFF"/>
                        </a:solidFill>
                        <a:ln w="3175">
                          <a:solidFill>
                            <a:srgbClr val="000000"/>
                          </a:solidFill>
                          <a:prstDash val="sysDot"/>
                          <a:miter lim="800000"/>
                          <a:headEnd/>
                          <a:tailEnd/>
                        </a:ln>
                      </wps:spPr>
                      <wps:txbx>
                        <w:txbxContent>
                          <w:p w:rsidR="00A722C4" w:rsidRDefault="009966D2" w:rsidP="009966D2">
                            <w:pPr>
                              <w:jc w:val="both"/>
                            </w:pPr>
                            <w:r>
                              <w:t>Παραδοτέα του σχεδίου αποτελούν η υλοποίηση του</w:t>
                            </w:r>
                            <w:r w:rsidR="00C63F70">
                              <w:t xml:space="preserve"> εκπαιδευτικού προγράμματος.</w:t>
                            </w:r>
                          </w:p>
                          <w:p w:rsidR="00C63F70" w:rsidRDefault="00C63F70" w:rsidP="00C63F70">
                            <w:pPr>
                              <w:pStyle w:val="ListParagraph"/>
                              <w:numPr>
                                <w:ilvl w:val="0"/>
                                <w:numId w:val="3"/>
                              </w:numPr>
                              <w:jc w:val="both"/>
                            </w:pPr>
                            <w:r>
                              <w:t>Πρόγραμμα</w:t>
                            </w:r>
                          </w:p>
                          <w:p w:rsidR="00C63F70" w:rsidRDefault="00C63F70" w:rsidP="00C63F70">
                            <w:pPr>
                              <w:pStyle w:val="ListParagraph"/>
                              <w:numPr>
                                <w:ilvl w:val="0"/>
                                <w:numId w:val="3"/>
                              </w:numPr>
                              <w:jc w:val="both"/>
                            </w:pPr>
                            <w:r>
                              <w:t>Παρουσιολόγια</w:t>
                            </w:r>
                          </w:p>
                          <w:p w:rsidR="00C63F70" w:rsidRDefault="00C63F70" w:rsidP="00C63F70">
                            <w:pPr>
                              <w:pStyle w:val="ListParagraph"/>
                              <w:numPr>
                                <w:ilvl w:val="0"/>
                                <w:numId w:val="3"/>
                              </w:numPr>
                              <w:jc w:val="both"/>
                            </w:pPr>
                            <w:r>
                              <w:t>Εκπαιδευτικό Υλικό</w:t>
                            </w:r>
                          </w:p>
                          <w:p w:rsidR="00C63F70" w:rsidRPr="00A722C4" w:rsidRDefault="00C63F70" w:rsidP="00C63F70">
                            <w:pPr>
                              <w:pStyle w:val="ListParagraph"/>
                              <w:numPr>
                                <w:ilvl w:val="0"/>
                                <w:numId w:val="3"/>
                              </w:numPr>
                              <w:jc w:val="both"/>
                            </w:pPr>
                            <w:r>
                              <w:t>Βεβαιώσεις παρακολούθησης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75pt;margin-top:18pt;width:406.85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" strokeweight=".25pt">
                <v:stroke dashstyle="1 1"/>
                <v:textbox>
                  <w:txbxContent>
                    <w:p w:rsidR="00A722C4" w:rsidRDefault="009966D2" w:rsidP="009966D2">
                      <w:pPr>
                        <w:jc w:val="both"/>
                      </w:pPr>
                      <w:r>
                        <w:t>Παραδοτέα του σχεδίου αποτελούν η υλοποίηση του</w:t>
                      </w:r>
                      <w:r w:rsidR="00C63F70">
                        <w:t xml:space="preserve"> εκπαιδευτικού προγράμματος.</w:t>
                      </w:r>
                    </w:p>
                    <w:p w:rsidR="00C63F70" w:rsidRDefault="00C63F70" w:rsidP="00C63F70">
                      <w:pPr>
                        <w:pStyle w:val="ListParagraph"/>
                        <w:numPr>
                          <w:ilvl w:val="0"/>
                          <w:numId w:val="3"/>
                        </w:numPr>
                        <w:jc w:val="both"/>
                      </w:pPr>
                      <w:r>
                        <w:t>Πρόγραμμα</w:t>
                      </w:r>
                    </w:p>
                    <w:p w:rsidR="00C63F70" w:rsidRDefault="00C63F70" w:rsidP="00C63F70">
                      <w:pPr>
                        <w:pStyle w:val="ListParagraph"/>
                        <w:numPr>
                          <w:ilvl w:val="0"/>
                          <w:numId w:val="3"/>
                        </w:numPr>
                        <w:jc w:val="both"/>
                      </w:pPr>
                      <w:r>
                        <w:t>Παρουσιολόγια</w:t>
                      </w:r>
                    </w:p>
                    <w:p w:rsidR="00C63F70" w:rsidRDefault="00C63F70" w:rsidP="00C63F70">
                      <w:pPr>
                        <w:pStyle w:val="ListParagraph"/>
                        <w:numPr>
                          <w:ilvl w:val="0"/>
                          <w:numId w:val="3"/>
                        </w:numPr>
                        <w:jc w:val="both"/>
                      </w:pPr>
                      <w:r>
                        <w:t>Εκπαιδευτικό Υλικό</w:t>
                      </w:r>
                    </w:p>
                    <w:p w:rsidR="00C63F70" w:rsidRPr="00A722C4" w:rsidRDefault="00C63F70" w:rsidP="00C63F70">
                      <w:pPr>
                        <w:pStyle w:val="ListParagraph"/>
                        <w:numPr>
                          <w:ilvl w:val="0"/>
                          <w:numId w:val="3"/>
                        </w:numPr>
                        <w:jc w:val="both"/>
                      </w:pPr>
                      <w:r>
                        <w:t>Βεβαιώσεις παρακολούθησης</w:t>
                      </w:r>
                    </w:p>
                  </w:txbxContent>
                </v:textbox>
              </v:shape>
            </w:pict>
          </mc:Fallback>
        </mc:AlternateContent>
      </w:r>
      <w:r w:rsidR="00EF7158">
        <w:t>Συνοπτική περιγραφή των αναμενόμενων παραδοτέων</w:t>
      </w:r>
    </w:p>
    <w:p w:rsidR="00EF7158" w:rsidRDefault="00EF7158" w:rsidP="00EF7158">
      <w:pPr>
        <w:spacing w:line="480" w:lineRule="auto"/>
      </w:pPr>
    </w:p>
    <w:p w:rsidR="008E0C6E" w:rsidRDefault="008E0C6E" w:rsidP="00EF7158">
      <w:pPr>
        <w:spacing w:line="480" w:lineRule="auto"/>
      </w:pPr>
    </w:p>
    <w:p w:rsidR="00EF7158" w:rsidRDefault="0014755A" w:rsidP="00EF7158">
      <w:pPr>
        <w:spacing w:line="480" w:lineRule="auto"/>
      </w:pPr>
      <w:r>
        <w:rPr>
          <w:noProof/>
          <w:lang w:eastAsia="el-GR"/>
        </w:rPr>
        <mc:AlternateContent>
          <mc:Choice Requires="wps">
            <w:drawing>
              <wp:anchor distT="0" distB="0" distL="114300" distR="114300" simplePos="0" relativeHeight="251668480" behindDoc="0" locked="0" layoutInCell="1" allowOverlap="1" wp14:anchorId="4323FC8B" wp14:editId="569C34DD">
                <wp:simplePos x="0" y="0"/>
                <wp:positionH relativeFrom="column">
                  <wp:posOffset>-66675</wp:posOffset>
                </wp:positionH>
                <wp:positionV relativeFrom="paragraph">
                  <wp:posOffset>216535</wp:posOffset>
                </wp:positionV>
                <wp:extent cx="5156835" cy="457200"/>
                <wp:effectExtent l="0" t="0" r="24765"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835" cy="457200"/>
                        </a:xfrm>
                        <a:prstGeom prst="rect">
                          <a:avLst/>
                        </a:prstGeom>
                        <a:solidFill>
                          <a:srgbClr val="FFFFFF"/>
                        </a:solidFill>
                        <a:ln w="3175">
                          <a:solidFill>
                            <a:srgbClr val="000000"/>
                          </a:solidFill>
                          <a:prstDash val="sysDot"/>
                          <a:miter lim="800000"/>
                          <a:headEnd/>
                          <a:tailEnd/>
                        </a:ln>
                      </wps:spPr>
                      <wps:txbx>
                        <w:txbxContent>
                          <w:p w:rsidR="00C63F70" w:rsidRPr="00723D4D" w:rsidRDefault="00C63F70" w:rsidP="001475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5.25pt;margin-top:17.05pt;width:406.0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" strokeweight=".25pt">
                <v:stroke dashstyle="1 1"/>
                <v:textbox>
                  <w:txbxContent>
                    <w:p w:rsidR="00C63F70" w:rsidRPr="00723D4D" w:rsidRDefault="00C63F70" w:rsidP="0014755A"/>
                  </w:txbxContent>
                </v:textbox>
              </v:shape>
            </w:pict>
          </mc:Fallback>
        </mc:AlternateContent>
      </w:r>
      <w:r>
        <w:t>Α</w:t>
      </w:r>
      <w:r w:rsidR="00EF7158">
        <w:t xml:space="preserve">ναφορά στα μέχρι τώρα παραδοτέα </w:t>
      </w:r>
      <w:r w:rsidR="00B05BC3">
        <w:t>(εφόσον είναι ανακοινώσιμα)</w:t>
      </w:r>
    </w:p>
    <w:p w:rsidR="00C63F70" w:rsidRDefault="00C63F70" w:rsidP="00EF7158">
      <w:pPr>
        <w:spacing w:after="0" w:line="240" w:lineRule="auto"/>
      </w:pPr>
    </w:p>
    <w:p w:rsidR="00C63F70" w:rsidRDefault="00C63F70" w:rsidP="00EF7158">
      <w:pPr>
        <w:spacing w:after="0" w:line="240" w:lineRule="auto"/>
      </w:pPr>
    </w:p>
    <w:p w:rsidR="00EF7158" w:rsidRDefault="00EF7158" w:rsidP="00EF7158">
      <w:pPr>
        <w:spacing w:after="0" w:line="240" w:lineRule="auto"/>
      </w:pPr>
      <w:r>
        <w:t>Στοιχεία επικοινωνίας για περισσότερες πληροφορίες</w:t>
      </w:r>
    </w:p>
    <w:p w:rsidR="00EF7158" w:rsidRPr="00EF7158" w:rsidRDefault="002930DF" w:rsidP="00EF7158">
      <w:pPr>
        <w:spacing w:after="0" w:line="240" w:lineRule="auto"/>
      </w:pPr>
      <w:r>
        <w:rPr>
          <w:noProof/>
          <w:lang w:eastAsia="el-GR"/>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163830</wp:posOffset>
                </wp:positionV>
                <wp:extent cx="3998595" cy="1819275"/>
                <wp:effectExtent l="0" t="0" r="20955"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1819275"/>
                        </a:xfrm>
                        <a:prstGeom prst="rect">
                          <a:avLst/>
                        </a:prstGeom>
                        <a:solidFill>
                          <a:srgbClr val="FFFFFF"/>
                        </a:solidFill>
                        <a:ln w="3175">
                          <a:solidFill>
                            <a:srgbClr val="000000"/>
                          </a:solidFill>
                          <a:prstDash val="sysDot"/>
                          <a:miter lim="800000"/>
                          <a:headEnd/>
                          <a:tailEnd/>
                        </a:ln>
                      </wps:spPr>
                      <wps:txbx>
                        <w:txbxContent>
                          <w:p w:rsidR="00E52A25" w:rsidRPr="00E52A25" w:rsidRDefault="00E52A25" w:rsidP="00E52A25">
                            <w:pPr>
                              <w:spacing w:after="0" w:line="240" w:lineRule="auto"/>
                              <w:rPr>
                                <w:rFonts w:ascii="Calibri" w:hAnsi="Calibri"/>
                                <w:b/>
                              </w:rPr>
                            </w:pPr>
                            <w:r w:rsidRPr="00E52A25">
                              <w:rPr>
                                <w:rFonts w:ascii="Calibri" w:hAnsi="Calibri"/>
                                <w:b/>
                              </w:rPr>
                              <w:t>Πίτερης Χαράλαμπος-Νικόλαος/</w:t>
                            </w:r>
                            <w:proofErr w:type="spellStart"/>
                            <w:r w:rsidRPr="00E52A25">
                              <w:rPr>
                                <w:rFonts w:ascii="Calibri" w:hAnsi="Calibri"/>
                                <w:b/>
                                <w:lang w:val="en-US"/>
                              </w:rPr>
                              <w:t>Piteris</w:t>
                            </w:r>
                            <w:proofErr w:type="spellEnd"/>
                            <w:r w:rsidRPr="00E52A25">
                              <w:rPr>
                                <w:rFonts w:ascii="Calibri" w:hAnsi="Calibri"/>
                                <w:b/>
                                <w:lang w:val="en-US"/>
                              </w:rPr>
                              <w:t xml:space="preserve"> </w:t>
                            </w:r>
                            <w:proofErr w:type="spellStart"/>
                            <w:r w:rsidRPr="00E52A25">
                              <w:rPr>
                                <w:rFonts w:ascii="Calibri" w:hAnsi="Calibri"/>
                                <w:b/>
                                <w:lang w:val="en-US"/>
                              </w:rPr>
                              <w:t>Charalampos</w:t>
                            </w:r>
                            <w:proofErr w:type="spellEnd"/>
                            <w:r w:rsidRPr="00E52A25">
                              <w:rPr>
                                <w:rFonts w:ascii="Calibri" w:hAnsi="Calibri"/>
                                <w:b/>
                              </w:rPr>
                              <w:t>-</w:t>
                            </w:r>
                            <w:proofErr w:type="spellStart"/>
                            <w:r w:rsidRPr="00E52A25">
                              <w:rPr>
                                <w:rFonts w:ascii="Calibri" w:hAnsi="Calibri"/>
                                <w:b/>
                                <w:lang w:val="en-US"/>
                              </w:rPr>
                              <w:t>Nikolaos</w:t>
                            </w:r>
                            <w:proofErr w:type="spellEnd"/>
                          </w:p>
                          <w:p w:rsidR="00E52A25" w:rsidRPr="00E52A25" w:rsidRDefault="00E52A25" w:rsidP="00E52A25">
                            <w:pPr>
                              <w:spacing w:after="0" w:line="240" w:lineRule="auto"/>
                              <w:rPr>
                                <w:rFonts w:ascii="Calibri" w:hAnsi="Calibri"/>
                                <w:b/>
                                <w:lang w:val="en-US"/>
                              </w:rPr>
                            </w:pPr>
                            <w:r w:rsidRPr="00E52A25">
                              <w:rPr>
                                <w:rFonts w:ascii="Calibri" w:hAnsi="Calibri"/>
                                <w:b/>
                              </w:rPr>
                              <w:t>Επιστήμες</w:t>
                            </w:r>
                            <w:r w:rsidRPr="00E52A25">
                              <w:rPr>
                                <w:rFonts w:ascii="Calibri" w:hAnsi="Calibri"/>
                                <w:b/>
                                <w:lang w:val="en-US"/>
                              </w:rPr>
                              <w:t xml:space="preserve"> </w:t>
                            </w:r>
                            <w:r w:rsidRPr="00E52A25">
                              <w:rPr>
                                <w:rFonts w:ascii="Calibri" w:hAnsi="Calibri"/>
                                <w:b/>
                              </w:rPr>
                              <w:t>Αγωγής</w:t>
                            </w:r>
                            <w:r w:rsidRPr="00E52A25">
                              <w:rPr>
                                <w:rFonts w:ascii="Calibri" w:hAnsi="Calibri"/>
                                <w:b/>
                                <w:lang w:val="en-US"/>
                              </w:rPr>
                              <w:t xml:space="preserve"> MSc/Educational Sciences MSc</w:t>
                            </w:r>
                          </w:p>
                          <w:p w:rsidR="00E52A25" w:rsidRPr="00E52A25" w:rsidRDefault="00E52A25" w:rsidP="00E52A25">
                            <w:pPr>
                              <w:spacing w:after="0" w:line="240" w:lineRule="auto"/>
                              <w:rPr>
                                <w:rFonts w:ascii="Calibri" w:hAnsi="Calibri"/>
                                <w:b/>
                                <w:lang w:val="en-US"/>
                              </w:rPr>
                            </w:pPr>
                            <w:r w:rsidRPr="00E52A25">
                              <w:rPr>
                                <w:rFonts w:ascii="Calibri" w:hAnsi="Calibri"/>
                                <w:b/>
                              </w:rPr>
                              <w:t>Διευθυντής</w:t>
                            </w:r>
                            <w:r w:rsidRPr="00E52A25">
                              <w:rPr>
                                <w:rFonts w:ascii="Calibri" w:hAnsi="Calibri"/>
                                <w:b/>
                                <w:lang w:val="en-US"/>
                              </w:rPr>
                              <w:t xml:space="preserve"> </w:t>
                            </w:r>
                            <w:r w:rsidRPr="00E52A25">
                              <w:rPr>
                                <w:rFonts w:ascii="Calibri" w:hAnsi="Calibri"/>
                                <w:b/>
                              </w:rPr>
                              <w:t>Κατάρτισης</w:t>
                            </w:r>
                            <w:r w:rsidRPr="00E52A25">
                              <w:rPr>
                                <w:rFonts w:ascii="Calibri" w:hAnsi="Calibri"/>
                                <w:b/>
                                <w:lang w:val="en-US"/>
                              </w:rPr>
                              <w:t>/Training Director</w:t>
                            </w:r>
                          </w:p>
                          <w:p w:rsidR="00E52A25" w:rsidRPr="00E52A25" w:rsidRDefault="00E52A25" w:rsidP="00E52A25">
                            <w:pPr>
                              <w:spacing w:after="0" w:line="240" w:lineRule="auto"/>
                              <w:rPr>
                                <w:rFonts w:ascii="Calibri" w:hAnsi="Calibri"/>
                                <w:b/>
                                <w:lang w:val="en-US"/>
                              </w:rPr>
                            </w:pPr>
                            <w:r w:rsidRPr="00E52A25">
                              <w:rPr>
                                <w:rFonts w:ascii="Calibri" w:hAnsi="Calibri"/>
                                <w:b/>
                              </w:rPr>
                              <w:t>ΚΕΚΑΠΕΡ</w:t>
                            </w:r>
                            <w:r w:rsidRPr="00E52A25">
                              <w:rPr>
                                <w:rFonts w:ascii="Calibri" w:hAnsi="Calibri"/>
                                <w:b/>
                                <w:lang w:val="en-US"/>
                              </w:rPr>
                              <w:t>-</w:t>
                            </w:r>
                            <w:r w:rsidRPr="00E52A25">
                              <w:rPr>
                                <w:rFonts w:ascii="Calibri" w:hAnsi="Calibri"/>
                                <w:b/>
                              </w:rPr>
                              <w:t>ΠΕΡΙΦΕΡΕΙΑΣ</w:t>
                            </w:r>
                            <w:r w:rsidRPr="00E52A25">
                              <w:rPr>
                                <w:rFonts w:ascii="Calibri" w:hAnsi="Calibri"/>
                                <w:b/>
                                <w:lang w:val="en-US"/>
                              </w:rPr>
                              <w:t xml:space="preserve"> </w:t>
                            </w:r>
                            <w:r w:rsidRPr="00E52A25">
                              <w:rPr>
                                <w:rFonts w:ascii="Calibri" w:hAnsi="Calibri"/>
                                <w:b/>
                              </w:rPr>
                              <w:t>ΚΡΗΤΗΣ</w:t>
                            </w:r>
                            <w:r w:rsidRPr="00E52A25">
                              <w:rPr>
                                <w:rFonts w:ascii="Calibri" w:hAnsi="Calibri"/>
                                <w:b/>
                                <w:lang w:val="en-US"/>
                              </w:rPr>
                              <w:t>/VTCRRU-REGION OF CRETE</w:t>
                            </w:r>
                          </w:p>
                          <w:p w:rsidR="00E52A25" w:rsidRPr="00E52A25" w:rsidRDefault="00E52A25" w:rsidP="00E52A25">
                            <w:pPr>
                              <w:spacing w:after="0" w:line="240" w:lineRule="auto"/>
                              <w:rPr>
                                <w:rFonts w:ascii="Calibri" w:hAnsi="Calibri"/>
                                <w:b/>
                                <w:lang w:val="en-US"/>
                              </w:rPr>
                            </w:pPr>
                            <w:r w:rsidRPr="00E52A25">
                              <w:rPr>
                                <w:rFonts w:ascii="Calibri" w:hAnsi="Calibri"/>
                                <w:b/>
                              </w:rPr>
                              <w:t>Ηγ</w:t>
                            </w:r>
                            <w:r w:rsidRPr="00E52A25">
                              <w:rPr>
                                <w:rFonts w:ascii="Calibri" w:hAnsi="Calibri"/>
                                <w:b/>
                                <w:lang w:val="en-US"/>
                              </w:rPr>
                              <w:t xml:space="preserve">. </w:t>
                            </w:r>
                            <w:r w:rsidRPr="00E52A25">
                              <w:rPr>
                                <w:rFonts w:ascii="Calibri" w:hAnsi="Calibri"/>
                                <w:b/>
                              </w:rPr>
                              <w:t>Γαβριήλ</w:t>
                            </w:r>
                            <w:r w:rsidRPr="00E52A25">
                              <w:rPr>
                                <w:rFonts w:ascii="Calibri" w:hAnsi="Calibri"/>
                                <w:b/>
                                <w:lang w:val="en-US"/>
                              </w:rPr>
                              <w:t xml:space="preserve"> 103-105/Hg. </w:t>
                            </w:r>
                            <w:proofErr w:type="spellStart"/>
                            <w:r w:rsidRPr="00E52A25">
                              <w:rPr>
                                <w:rFonts w:ascii="Calibri" w:hAnsi="Calibri"/>
                                <w:b/>
                                <w:lang w:val="en-US"/>
                              </w:rPr>
                              <w:t>Gavreel</w:t>
                            </w:r>
                            <w:proofErr w:type="spellEnd"/>
                            <w:r w:rsidRPr="00E52A25">
                              <w:rPr>
                                <w:rFonts w:ascii="Calibri" w:hAnsi="Calibri"/>
                                <w:b/>
                                <w:lang w:val="en-US"/>
                              </w:rPr>
                              <w:t xml:space="preserve"> 103-105</w:t>
                            </w:r>
                          </w:p>
                          <w:p w:rsidR="00E52A25" w:rsidRPr="00E52A25" w:rsidRDefault="00E52A25" w:rsidP="00E52A25">
                            <w:pPr>
                              <w:spacing w:after="0" w:line="240" w:lineRule="auto"/>
                              <w:rPr>
                                <w:rFonts w:ascii="Calibri" w:hAnsi="Calibri"/>
                                <w:b/>
                                <w:lang w:val="en-US"/>
                              </w:rPr>
                            </w:pPr>
                            <w:proofErr w:type="gramStart"/>
                            <w:r w:rsidRPr="00E52A25">
                              <w:rPr>
                                <w:rFonts w:ascii="Calibri" w:hAnsi="Calibri"/>
                                <w:b/>
                                <w:lang w:val="en-US"/>
                              </w:rPr>
                              <w:t xml:space="preserve">74100 </w:t>
                            </w:r>
                            <w:r w:rsidRPr="00E52A25">
                              <w:rPr>
                                <w:rFonts w:ascii="Calibri" w:hAnsi="Calibri"/>
                                <w:b/>
                              </w:rPr>
                              <w:t>Ρέθυμνο</w:t>
                            </w:r>
                            <w:r w:rsidRPr="00E52A25">
                              <w:rPr>
                                <w:rFonts w:ascii="Calibri" w:hAnsi="Calibri"/>
                                <w:b/>
                                <w:lang w:val="en-US"/>
                              </w:rPr>
                              <w:t xml:space="preserve">/74100 </w:t>
                            </w:r>
                            <w:proofErr w:type="spellStart"/>
                            <w:r w:rsidRPr="00E52A25">
                              <w:rPr>
                                <w:rFonts w:ascii="Calibri" w:hAnsi="Calibri"/>
                                <w:b/>
                                <w:lang w:val="en-US"/>
                              </w:rPr>
                              <w:t>Rethymno</w:t>
                            </w:r>
                            <w:proofErr w:type="spellEnd"/>
                            <w:proofErr w:type="gramEnd"/>
                          </w:p>
                          <w:p w:rsidR="00E52A25" w:rsidRPr="00E52A25" w:rsidRDefault="00E52A25" w:rsidP="00E52A25">
                            <w:pPr>
                              <w:spacing w:after="0" w:line="240" w:lineRule="auto"/>
                              <w:rPr>
                                <w:rFonts w:ascii="Calibri" w:hAnsi="Calibri"/>
                                <w:b/>
                                <w:lang w:val="en-US"/>
                              </w:rPr>
                            </w:pPr>
                            <w:proofErr w:type="gramStart"/>
                            <w:r w:rsidRPr="00E52A25">
                              <w:rPr>
                                <w:rFonts w:ascii="Calibri" w:hAnsi="Calibri"/>
                                <w:b/>
                                <w:lang w:val="en-US"/>
                              </w:rPr>
                              <w:t>T</w:t>
                            </w:r>
                            <w:r w:rsidRPr="00E52A25">
                              <w:rPr>
                                <w:rFonts w:ascii="Calibri" w:hAnsi="Calibri"/>
                                <w:b/>
                              </w:rPr>
                              <w:t>ηλ</w:t>
                            </w:r>
                            <w:r w:rsidRPr="00E52A25">
                              <w:rPr>
                                <w:rFonts w:ascii="Calibri" w:hAnsi="Calibri"/>
                                <w:b/>
                                <w:lang w:val="en-US"/>
                              </w:rPr>
                              <w:t>.:</w:t>
                            </w:r>
                            <w:proofErr w:type="gramEnd"/>
                            <w:r w:rsidRPr="00E52A25">
                              <w:rPr>
                                <w:rFonts w:ascii="Calibri" w:hAnsi="Calibri"/>
                                <w:b/>
                                <w:lang w:val="en-US"/>
                              </w:rPr>
                              <w:t xml:space="preserve"> +302831040052/ Tel.: +302831040052</w:t>
                            </w:r>
                          </w:p>
                          <w:p w:rsidR="00E52A25" w:rsidRPr="00E52A25" w:rsidRDefault="00E52A25" w:rsidP="00E52A25">
                            <w:pPr>
                              <w:spacing w:after="0" w:line="240" w:lineRule="auto"/>
                              <w:rPr>
                                <w:rFonts w:ascii="Calibri" w:hAnsi="Calibri"/>
                                <w:b/>
                                <w:lang w:val="en-US"/>
                              </w:rPr>
                            </w:pPr>
                            <w:r w:rsidRPr="00E52A25">
                              <w:rPr>
                                <w:rFonts w:ascii="Calibri" w:hAnsi="Calibri"/>
                                <w:b/>
                              </w:rPr>
                              <w:t>Φαξ</w:t>
                            </w:r>
                            <w:r w:rsidRPr="00E52A25">
                              <w:rPr>
                                <w:rFonts w:ascii="Calibri" w:hAnsi="Calibri"/>
                                <w:b/>
                                <w:lang w:val="en-US"/>
                              </w:rPr>
                              <w:t>: +302831040055/ Fax: +302831040055</w:t>
                            </w:r>
                          </w:p>
                          <w:p w:rsidR="00E52A25" w:rsidRPr="00E52A25" w:rsidRDefault="00E52A25" w:rsidP="00E52A25">
                            <w:pPr>
                              <w:spacing w:after="0" w:line="240" w:lineRule="auto"/>
                              <w:rPr>
                                <w:rFonts w:ascii="Calibri" w:hAnsi="Calibri"/>
                                <w:b/>
                                <w:lang w:val="en-US"/>
                              </w:rPr>
                            </w:pPr>
                            <w:proofErr w:type="gramStart"/>
                            <w:r w:rsidRPr="00E52A25">
                              <w:rPr>
                                <w:rFonts w:ascii="Calibri" w:hAnsi="Calibri"/>
                                <w:b/>
                                <w:lang w:val="en-US"/>
                              </w:rPr>
                              <w:t>e-mail</w:t>
                            </w:r>
                            <w:proofErr w:type="gramEnd"/>
                            <w:r w:rsidRPr="00E52A25">
                              <w:rPr>
                                <w:rFonts w:ascii="Calibri" w:hAnsi="Calibri"/>
                                <w:b/>
                                <w:lang w:val="en-US"/>
                              </w:rPr>
                              <w:t xml:space="preserve">: </w:t>
                            </w:r>
                            <w:hyperlink r:id="rId9" w:history="1">
                              <w:r w:rsidR="0014755A" w:rsidRPr="006E3E39">
                                <w:rPr>
                                  <w:rStyle w:val="Hyperlink"/>
                                  <w:rFonts w:ascii="Calibri" w:hAnsi="Calibri"/>
                                  <w:b/>
                                  <w:lang w:val="en-US"/>
                                </w:rPr>
                                <w:t>piteris@crete.gov.gr</w:t>
                              </w:r>
                            </w:hyperlink>
                            <w:r w:rsidRPr="00E52A25">
                              <w:rPr>
                                <w:rFonts w:ascii="Calibri" w:hAnsi="Calibri"/>
                                <w:b/>
                                <w:lang w:val="en-US"/>
                              </w:rPr>
                              <w:t xml:space="preserve"> </w:t>
                            </w:r>
                          </w:p>
                          <w:p w:rsidR="00E52A25" w:rsidRPr="00E52A25" w:rsidRDefault="00E52A25" w:rsidP="00E52A25">
                            <w:pPr>
                              <w:spacing w:after="0" w:line="240" w:lineRule="auto"/>
                              <w:rPr>
                                <w:rFonts w:ascii="Calibri" w:hAnsi="Calibri"/>
                                <w:b/>
                                <w:lang w:val="en-US"/>
                              </w:rPr>
                            </w:pPr>
                            <w:proofErr w:type="gramStart"/>
                            <w:r w:rsidRPr="00E52A25">
                              <w:rPr>
                                <w:rFonts w:ascii="Calibri" w:hAnsi="Calibri"/>
                                <w:b/>
                                <w:lang w:val="en-US"/>
                              </w:rPr>
                              <w:t>website</w:t>
                            </w:r>
                            <w:proofErr w:type="gramEnd"/>
                            <w:r w:rsidRPr="00E52A25">
                              <w:rPr>
                                <w:rFonts w:ascii="Calibri" w:hAnsi="Calibri"/>
                                <w:b/>
                              </w:rPr>
                              <w:t xml:space="preserve">: </w:t>
                            </w:r>
                            <w:hyperlink r:id="rId10" w:history="1">
                              <w:r w:rsidRPr="00E52A25">
                                <w:rPr>
                                  <w:rStyle w:val="Hyperlink"/>
                                  <w:rFonts w:ascii="Calibri" w:hAnsi="Calibri"/>
                                  <w:b/>
                                  <w:color w:val="auto"/>
                                  <w:lang w:val="en-US"/>
                                </w:rPr>
                                <w:t>www.kekaper.gr</w:t>
                              </w:r>
                            </w:hyperlink>
                          </w:p>
                          <w:p w:rsidR="00EF7158" w:rsidRPr="00E52A25" w:rsidRDefault="00EF7158" w:rsidP="00E52A25">
                            <w:pPr>
                              <w:spacing w:line="240" w:lineRule="auto"/>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margin-left:1.5pt;margin-top:12.9pt;width:314.85pt;height:14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" strokeweight=".25pt">
                <v:stroke dashstyle="1 1"/>
                <v:textbox>
                  <w:txbxContent>
                    <w:p w:rsidR="00E52A25" w:rsidRPr="00E52A25" w:rsidRDefault="00E52A25" w:rsidP="00E52A25">
                      <w:pPr>
                        <w:spacing w:after="0" w:line="240" w:lineRule="auto"/>
                        <w:rPr>
                          <w:rFonts w:ascii="Calibri" w:hAnsi="Calibri"/>
                          <w:b/>
                        </w:rPr>
                      </w:pPr>
                      <w:r w:rsidRPr="00E52A25">
                        <w:rPr>
                          <w:rFonts w:ascii="Calibri" w:hAnsi="Calibri"/>
                          <w:b/>
                        </w:rPr>
                        <w:t>Πίτερης Χαράλαμπος-Νικόλαος/</w:t>
                      </w:r>
                      <w:proofErr w:type="spellStart"/>
                      <w:r w:rsidRPr="00E52A25">
                        <w:rPr>
                          <w:rFonts w:ascii="Calibri" w:hAnsi="Calibri"/>
                          <w:b/>
                          <w:lang w:val="en-US"/>
                        </w:rPr>
                        <w:t>Piteris</w:t>
                      </w:r>
                      <w:proofErr w:type="spellEnd"/>
                      <w:r w:rsidRPr="00E52A25">
                        <w:rPr>
                          <w:rFonts w:ascii="Calibri" w:hAnsi="Calibri"/>
                          <w:b/>
                          <w:lang w:val="en-US"/>
                        </w:rPr>
                        <w:t xml:space="preserve"> </w:t>
                      </w:r>
                      <w:proofErr w:type="spellStart"/>
                      <w:r w:rsidRPr="00E52A25">
                        <w:rPr>
                          <w:rFonts w:ascii="Calibri" w:hAnsi="Calibri"/>
                          <w:b/>
                          <w:lang w:val="en-US"/>
                        </w:rPr>
                        <w:t>Charalampos</w:t>
                      </w:r>
                      <w:proofErr w:type="spellEnd"/>
                      <w:r w:rsidRPr="00E52A25">
                        <w:rPr>
                          <w:rFonts w:ascii="Calibri" w:hAnsi="Calibri"/>
                          <w:b/>
                        </w:rPr>
                        <w:t>-</w:t>
                      </w:r>
                      <w:proofErr w:type="spellStart"/>
                      <w:r w:rsidRPr="00E52A25">
                        <w:rPr>
                          <w:rFonts w:ascii="Calibri" w:hAnsi="Calibri"/>
                          <w:b/>
                          <w:lang w:val="en-US"/>
                        </w:rPr>
                        <w:t>Nikolaos</w:t>
                      </w:r>
                      <w:proofErr w:type="spellEnd"/>
                    </w:p>
                    <w:p w:rsidR="00E52A25" w:rsidRPr="00E52A25" w:rsidRDefault="00E52A25" w:rsidP="00E52A25">
                      <w:pPr>
                        <w:spacing w:after="0" w:line="240" w:lineRule="auto"/>
                        <w:rPr>
                          <w:rFonts w:ascii="Calibri" w:hAnsi="Calibri"/>
                          <w:b/>
                          <w:lang w:val="en-US"/>
                        </w:rPr>
                      </w:pPr>
                      <w:r w:rsidRPr="00E52A25">
                        <w:rPr>
                          <w:rFonts w:ascii="Calibri" w:hAnsi="Calibri"/>
                          <w:b/>
                        </w:rPr>
                        <w:t>Επιστήμες</w:t>
                      </w:r>
                      <w:r w:rsidRPr="00E52A25">
                        <w:rPr>
                          <w:rFonts w:ascii="Calibri" w:hAnsi="Calibri"/>
                          <w:b/>
                          <w:lang w:val="en-US"/>
                        </w:rPr>
                        <w:t xml:space="preserve"> </w:t>
                      </w:r>
                      <w:r w:rsidRPr="00E52A25">
                        <w:rPr>
                          <w:rFonts w:ascii="Calibri" w:hAnsi="Calibri"/>
                          <w:b/>
                        </w:rPr>
                        <w:t>Αγωγής</w:t>
                      </w:r>
                      <w:r w:rsidRPr="00E52A25">
                        <w:rPr>
                          <w:rFonts w:ascii="Calibri" w:hAnsi="Calibri"/>
                          <w:b/>
                          <w:lang w:val="en-US"/>
                        </w:rPr>
                        <w:t xml:space="preserve"> MSc/Educational Sciences MSc</w:t>
                      </w:r>
                    </w:p>
                    <w:p w:rsidR="00E52A25" w:rsidRPr="00E52A25" w:rsidRDefault="00E52A25" w:rsidP="00E52A25">
                      <w:pPr>
                        <w:spacing w:after="0" w:line="240" w:lineRule="auto"/>
                        <w:rPr>
                          <w:rFonts w:ascii="Calibri" w:hAnsi="Calibri"/>
                          <w:b/>
                          <w:lang w:val="en-US"/>
                        </w:rPr>
                      </w:pPr>
                      <w:r w:rsidRPr="00E52A25">
                        <w:rPr>
                          <w:rFonts w:ascii="Calibri" w:hAnsi="Calibri"/>
                          <w:b/>
                        </w:rPr>
                        <w:t>Διευθυντής</w:t>
                      </w:r>
                      <w:r w:rsidRPr="00E52A25">
                        <w:rPr>
                          <w:rFonts w:ascii="Calibri" w:hAnsi="Calibri"/>
                          <w:b/>
                          <w:lang w:val="en-US"/>
                        </w:rPr>
                        <w:t xml:space="preserve"> </w:t>
                      </w:r>
                      <w:r w:rsidRPr="00E52A25">
                        <w:rPr>
                          <w:rFonts w:ascii="Calibri" w:hAnsi="Calibri"/>
                          <w:b/>
                        </w:rPr>
                        <w:t>Κατάρτισης</w:t>
                      </w:r>
                      <w:r w:rsidRPr="00E52A25">
                        <w:rPr>
                          <w:rFonts w:ascii="Calibri" w:hAnsi="Calibri"/>
                          <w:b/>
                          <w:lang w:val="en-US"/>
                        </w:rPr>
                        <w:t>/Training Director</w:t>
                      </w:r>
                    </w:p>
                    <w:p w:rsidR="00E52A25" w:rsidRPr="00E52A25" w:rsidRDefault="00E52A25" w:rsidP="00E52A25">
                      <w:pPr>
                        <w:spacing w:after="0" w:line="240" w:lineRule="auto"/>
                        <w:rPr>
                          <w:rFonts w:ascii="Calibri" w:hAnsi="Calibri"/>
                          <w:b/>
                          <w:lang w:val="en-US"/>
                        </w:rPr>
                      </w:pPr>
                      <w:r w:rsidRPr="00E52A25">
                        <w:rPr>
                          <w:rFonts w:ascii="Calibri" w:hAnsi="Calibri"/>
                          <w:b/>
                        </w:rPr>
                        <w:t>ΚΕΚΑΠΕΡ</w:t>
                      </w:r>
                      <w:r w:rsidRPr="00E52A25">
                        <w:rPr>
                          <w:rFonts w:ascii="Calibri" w:hAnsi="Calibri"/>
                          <w:b/>
                          <w:lang w:val="en-US"/>
                        </w:rPr>
                        <w:t>-</w:t>
                      </w:r>
                      <w:r w:rsidRPr="00E52A25">
                        <w:rPr>
                          <w:rFonts w:ascii="Calibri" w:hAnsi="Calibri"/>
                          <w:b/>
                        </w:rPr>
                        <w:t>ΠΕΡΙΦΕΡΕΙΑΣ</w:t>
                      </w:r>
                      <w:r w:rsidRPr="00E52A25">
                        <w:rPr>
                          <w:rFonts w:ascii="Calibri" w:hAnsi="Calibri"/>
                          <w:b/>
                          <w:lang w:val="en-US"/>
                        </w:rPr>
                        <w:t xml:space="preserve"> </w:t>
                      </w:r>
                      <w:r w:rsidRPr="00E52A25">
                        <w:rPr>
                          <w:rFonts w:ascii="Calibri" w:hAnsi="Calibri"/>
                          <w:b/>
                        </w:rPr>
                        <w:t>ΚΡΗΤΗΣ</w:t>
                      </w:r>
                      <w:r w:rsidRPr="00E52A25">
                        <w:rPr>
                          <w:rFonts w:ascii="Calibri" w:hAnsi="Calibri"/>
                          <w:b/>
                          <w:lang w:val="en-US"/>
                        </w:rPr>
                        <w:t>/VTCRRU-REGION OF CRETE</w:t>
                      </w:r>
                    </w:p>
                    <w:p w:rsidR="00E52A25" w:rsidRPr="00E52A25" w:rsidRDefault="00E52A25" w:rsidP="00E52A25">
                      <w:pPr>
                        <w:spacing w:after="0" w:line="240" w:lineRule="auto"/>
                        <w:rPr>
                          <w:rFonts w:ascii="Calibri" w:hAnsi="Calibri"/>
                          <w:b/>
                          <w:lang w:val="en-US"/>
                        </w:rPr>
                      </w:pPr>
                      <w:r w:rsidRPr="00E52A25">
                        <w:rPr>
                          <w:rFonts w:ascii="Calibri" w:hAnsi="Calibri"/>
                          <w:b/>
                        </w:rPr>
                        <w:t>Ηγ</w:t>
                      </w:r>
                      <w:r w:rsidRPr="00E52A25">
                        <w:rPr>
                          <w:rFonts w:ascii="Calibri" w:hAnsi="Calibri"/>
                          <w:b/>
                          <w:lang w:val="en-US"/>
                        </w:rPr>
                        <w:t xml:space="preserve">. </w:t>
                      </w:r>
                      <w:r w:rsidRPr="00E52A25">
                        <w:rPr>
                          <w:rFonts w:ascii="Calibri" w:hAnsi="Calibri"/>
                          <w:b/>
                        </w:rPr>
                        <w:t>Γαβριήλ</w:t>
                      </w:r>
                      <w:r w:rsidRPr="00E52A25">
                        <w:rPr>
                          <w:rFonts w:ascii="Calibri" w:hAnsi="Calibri"/>
                          <w:b/>
                          <w:lang w:val="en-US"/>
                        </w:rPr>
                        <w:t xml:space="preserve"> 103-105/Hg. </w:t>
                      </w:r>
                      <w:proofErr w:type="spellStart"/>
                      <w:r w:rsidRPr="00E52A25">
                        <w:rPr>
                          <w:rFonts w:ascii="Calibri" w:hAnsi="Calibri"/>
                          <w:b/>
                          <w:lang w:val="en-US"/>
                        </w:rPr>
                        <w:t>Gavreel</w:t>
                      </w:r>
                      <w:proofErr w:type="spellEnd"/>
                      <w:r w:rsidRPr="00E52A25">
                        <w:rPr>
                          <w:rFonts w:ascii="Calibri" w:hAnsi="Calibri"/>
                          <w:b/>
                          <w:lang w:val="en-US"/>
                        </w:rPr>
                        <w:t xml:space="preserve"> 103-105</w:t>
                      </w:r>
                    </w:p>
                    <w:p w:rsidR="00E52A25" w:rsidRPr="00E52A25" w:rsidRDefault="00E52A25" w:rsidP="00E52A25">
                      <w:pPr>
                        <w:spacing w:after="0" w:line="240" w:lineRule="auto"/>
                        <w:rPr>
                          <w:rFonts w:ascii="Calibri" w:hAnsi="Calibri"/>
                          <w:b/>
                          <w:lang w:val="en-US"/>
                        </w:rPr>
                      </w:pPr>
                      <w:proofErr w:type="gramStart"/>
                      <w:r w:rsidRPr="00E52A25">
                        <w:rPr>
                          <w:rFonts w:ascii="Calibri" w:hAnsi="Calibri"/>
                          <w:b/>
                          <w:lang w:val="en-US"/>
                        </w:rPr>
                        <w:t xml:space="preserve">74100 </w:t>
                      </w:r>
                      <w:r w:rsidRPr="00E52A25">
                        <w:rPr>
                          <w:rFonts w:ascii="Calibri" w:hAnsi="Calibri"/>
                          <w:b/>
                        </w:rPr>
                        <w:t>Ρέθυμνο</w:t>
                      </w:r>
                      <w:r w:rsidRPr="00E52A25">
                        <w:rPr>
                          <w:rFonts w:ascii="Calibri" w:hAnsi="Calibri"/>
                          <w:b/>
                          <w:lang w:val="en-US"/>
                        </w:rPr>
                        <w:t xml:space="preserve">/74100 </w:t>
                      </w:r>
                      <w:proofErr w:type="spellStart"/>
                      <w:r w:rsidRPr="00E52A25">
                        <w:rPr>
                          <w:rFonts w:ascii="Calibri" w:hAnsi="Calibri"/>
                          <w:b/>
                          <w:lang w:val="en-US"/>
                        </w:rPr>
                        <w:t>Rethymno</w:t>
                      </w:r>
                      <w:proofErr w:type="spellEnd"/>
                      <w:proofErr w:type="gramEnd"/>
                    </w:p>
                    <w:p w:rsidR="00E52A25" w:rsidRPr="00E52A25" w:rsidRDefault="00E52A25" w:rsidP="00E52A25">
                      <w:pPr>
                        <w:spacing w:after="0" w:line="240" w:lineRule="auto"/>
                        <w:rPr>
                          <w:rFonts w:ascii="Calibri" w:hAnsi="Calibri"/>
                          <w:b/>
                          <w:lang w:val="en-US"/>
                        </w:rPr>
                      </w:pPr>
                      <w:proofErr w:type="gramStart"/>
                      <w:r w:rsidRPr="00E52A25">
                        <w:rPr>
                          <w:rFonts w:ascii="Calibri" w:hAnsi="Calibri"/>
                          <w:b/>
                          <w:lang w:val="en-US"/>
                        </w:rPr>
                        <w:t>T</w:t>
                      </w:r>
                      <w:r w:rsidRPr="00E52A25">
                        <w:rPr>
                          <w:rFonts w:ascii="Calibri" w:hAnsi="Calibri"/>
                          <w:b/>
                        </w:rPr>
                        <w:t>ηλ</w:t>
                      </w:r>
                      <w:r w:rsidRPr="00E52A25">
                        <w:rPr>
                          <w:rFonts w:ascii="Calibri" w:hAnsi="Calibri"/>
                          <w:b/>
                          <w:lang w:val="en-US"/>
                        </w:rPr>
                        <w:t>.:</w:t>
                      </w:r>
                      <w:proofErr w:type="gramEnd"/>
                      <w:r w:rsidRPr="00E52A25">
                        <w:rPr>
                          <w:rFonts w:ascii="Calibri" w:hAnsi="Calibri"/>
                          <w:b/>
                          <w:lang w:val="en-US"/>
                        </w:rPr>
                        <w:t xml:space="preserve"> +302831040052/ Tel.: +302831040052</w:t>
                      </w:r>
                    </w:p>
                    <w:p w:rsidR="00E52A25" w:rsidRPr="00E52A25" w:rsidRDefault="00E52A25" w:rsidP="00E52A25">
                      <w:pPr>
                        <w:spacing w:after="0" w:line="240" w:lineRule="auto"/>
                        <w:rPr>
                          <w:rFonts w:ascii="Calibri" w:hAnsi="Calibri"/>
                          <w:b/>
                          <w:lang w:val="en-US"/>
                        </w:rPr>
                      </w:pPr>
                      <w:r w:rsidRPr="00E52A25">
                        <w:rPr>
                          <w:rFonts w:ascii="Calibri" w:hAnsi="Calibri"/>
                          <w:b/>
                        </w:rPr>
                        <w:t>Φαξ</w:t>
                      </w:r>
                      <w:r w:rsidRPr="00E52A25">
                        <w:rPr>
                          <w:rFonts w:ascii="Calibri" w:hAnsi="Calibri"/>
                          <w:b/>
                          <w:lang w:val="en-US"/>
                        </w:rPr>
                        <w:t>: +302831040055/ Fax: +302831040055</w:t>
                      </w:r>
                    </w:p>
                    <w:p w:rsidR="00E52A25" w:rsidRPr="00E52A25" w:rsidRDefault="00E52A25" w:rsidP="00E52A25">
                      <w:pPr>
                        <w:spacing w:after="0" w:line="240" w:lineRule="auto"/>
                        <w:rPr>
                          <w:rFonts w:ascii="Calibri" w:hAnsi="Calibri"/>
                          <w:b/>
                          <w:lang w:val="en-US"/>
                        </w:rPr>
                      </w:pPr>
                      <w:proofErr w:type="gramStart"/>
                      <w:r w:rsidRPr="00E52A25">
                        <w:rPr>
                          <w:rFonts w:ascii="Calibri" w:hAnsi="Calibri"/>
                          <w:b/>
                          <w:lang w:val="en-US"/>
                        </w:rPr>
                        <w:t>e-mail</w:t>
                      </w:r>
                      <w:proofErr w:type="gramEnd"/>
                      <w:r w:rsidRPr="00E52A25">
                        <w:rPr>
                          <w:rFonts w:ascii="Calibri" w:hAnsi="Calibri"/>
                          <w:b/>
                          <w:lang w:val="en-US"/>
                        </w:rPr>
                        <w:t xml:space="preserve">: </w:t>
                      </w:r>
                      <w:hyperlink r:id="rId11" w:history="1">
                        <w:r w:rsidR="0014755A" w:rsidRPr="006E3E39">
                          <w:rPr>
                            <w:rStyle w:val="Hyperlink"/>
                            <w:rFonts w:ascii="Calibri" w:hAnsi="Calibri"/>
                            <w:b/>
                            <w:lang w:val="en-US"/>
                          </w:rPr>
                          <w:t>piteris@crete.gov.gr</w:t>
                        </w:r>
                      </w:hyperlink>
                      <w:r w:rsidRPr="00E52A25">
                        <w:rPr>
                          <w:rFonts w:ascii="Calibri" w:hAnsi="Calibri"/>
                          <w:b/>
                          <w:lang w:val="en-US"/>
                        </w:rPr>
                        <w:t xml:space="preserve"> </w:t>
                      </w:r>
                    </w:p>
                    <w:p w:rsidR="00E52A25" w:rsidRPr="00E52A25" w:rsidRDefault="00E52A25" w:rsidP="00E52A25">
                      <w:pPr>
                        <w:spacing w:after="0" w:line="240" w:lineRule="auto"/>
                        <w:rPr>
                          <w:rFonts w:ascii="Calibri" w:hAnsi="Calibri"/>
                          <w:b/>
                          <w:lang w:val="en-US"/>
                        </w:rPr>
                      </w:pPr>
                      <w:proofErr w:type="gramStart"/>
                      <w:r w:rsidRPr="00E52A25">
                        <w:rPr>
                          <w:rFonts w:ascii="Calibri" w:hAnsi="Calibri"/>
                          <w:b/>
                          <w:lang w:val="en-US"/>
                        </w:rPr>
                        <w:t>website</w:t>
                      </w:r>
                      <w:proofErr w:type="gramEnd"/>
                      <w:r w:rsidRPr="00E52A25">
                        <w:rPr>
                          <w:rFonts w:ascii="Calibri" w:hAnsi="Calibri"/>
                          <w:b/>
                        </w:rPr>
                        <w:t xml:space="preserve">: </w:t>
                      </w:r>
                      <w:hyperlink r:id="rId12" w:history="1">
                        <w:r w:rsidRPr="00E52A25">
                          <w:rPr>
                            <w:rStyle w:val="Hyperlink"/>
                            <w:rFonts w:ascii="Calibri" w:hAnsi="Calibri"/>
                            <w:b/>
                            <w:color w:val="auto"/>
                            <w:lang w:val="en-US"/>
                          </w:rPr>
                          <w:t>www.kekaper.gr</w:t>
                        </w:r>
                      </w:hyperlink>
                    </w:p>
                    <w:p w:rsidR="00EF7158" w:rsidRPr="00E52A25" w:rsidRDefault="00EF7158" w:rsidP="00E52A25">
                      <w:pPr>
                        <w:spacing w:line="240" w:lineRule="auto"/>
                        <w:rPr>
                          <w:b/>
                          <w:i/>
                        </w:rPr>
                      </w:pPr>
                    </w:p>
                  </w:txbxContent>
                </v:textbox>
              </v:shape>
            </w:pict>
          </mc:Fallback>
        </mc:AlternateContent>
      </w:r>
      <w:r w:rsidR="00EF7158">
        <w:t>(Συντονιστής-Ονοματεπώνυμο,τηλ.</w:t>
      </w:r>
      <w:r w:rsidR="00EF7158">
        <w:rPr>
          <w:lang w:val="en-US"/>
        </w:rPr>
        <w:t>email</w:t>
      </w:r>
      <w:r w:rsidR="00EF7158">
        <w:t>/</w:t>
      </w:r>
      <w:r w:rsidR="00EF7158" w:rsidRPr="009706CB">
        <w:rPr>
          <w:i/>
          <w:lang w:val="en-US"/>
        </w:rPr>
        <w:t>link</w:t>
      </w:r>
      <w:r w:rsidR="00EF7158" w:rsidRPr="00EF7158">
        <w:t>)</w:t>
      </w:r>
    </w:p>
    <w:p w:rsidR="00EF7158" w:rsidRPr="00EF7158" w:rsidRDefault="00EF7158"/>
    <w:p w:rsidR="00EF7158" w:rsidRPr="00EF7158" w:rsidRDefault="00EF7158"/>
    <w:p w:rsidR="00E52A25" w:rsidRDefault="00E52A25" w:rsidP="00EF7158">
      <w:pPr>
        <w:spacing w:after="0" w:line="240" w:lineRule="auto"/>
      </w:pPr>
    </w:p>
    <w:p w:rsidR="00E52A25" w:rsidRDefault="00E52A25" w:rsidP="00EF7158">
      <w:pPr>
        <w:spacing w:after="0" w:line="240" w:lineRule="auto"/>
      </w:pPr>
    </w:p>
    <w:p w:rsidR="00E52A25" w:rsidRDefault="00E52A25" w:rsidP="00EF7158">
      <w:pPr>
        <w:spacing w:after="0" w:line="240" w:lineRule="auto"/>
      </w:pPr>
    </w:p>
    <w:p w:rsidR="00E52A25" w:rsidRDefault="00E52A25" w:rsidP="00EF7158">
      <w:pPr>
        <w:spacing w:after="0" w:line="240" w:lineRule="auto"/>
      </w:pPr>
    </w:p>
    <w:p w:rsidR="00E52A25" w:rsidRDefault="00E52A25" w:rsidP="00EF7158">
      <w:pPr>
        <w:spacing w:after="0" w:line="240" w:lineRule="auto"/>
      </w:pPr>
    </w:p>
    <w:p w:rsidR="00E52A25" w:rsidRDefault="00E52A25" w:rsidP="00EF7158">
      <w:pPr>
        <w:spacing w:after="0" w:line="240" w:lineRule="auto"/>
      </w:pPr>
    </w:p>
    <w:p w:rsidR="00E52A25" w:rsidRDefault="00E52A25" w:rsidP="00EF7158">
      <w:pPr>
        <w:spacing w:after="0" w:line="240" w:lineRule="auto"/>
      </w:pPr>
    </w:p>
    <w:p w:rsidR="00E52A25" w:rsidRDefault="00E52A25" w:rsidP="00EF7158">
      <w:pPr>
        <w:spacing w:after="0" w:line="240" w:lineRule="auto"/>
      </w:pPr>
    </w:p>
    <w:p w:rsidR="00EF7158" w:rsidRDefault="00EF7158" w:rsidP="00EF7158">
      <w:pPr>
        <w:spacing w:after="0" w:line="240" w:lineRule="auto"/>
      </w:pPr>
      <w:r>
        <w:t xml:space="preserve">Επίσημη ιστοσελίδα του προγράμματος </w:t>
      </w:r>
      <w:r w:rsidRPr="00EF7158">
        <w:t xml:space="preserve"> (</w:t>
      </w:r>
      <w:r w:rsidRPr="009706CB">
        <w:rPr>
          <w:i/>
          <w:lang w:val="en-US"/>
        </w:rPr>
        <w:t>link</w:t>
      </w:r>
      <w:r>
        <w:t xml:space="preserve">) </w:t>
      </w:r>
    </w:p>
    <w:p w:rsidR="00EF7158" w:rsidRPr="00EF7158" w:rsidRDefault="002930DF" w:rsidP="00EF7158">
      <w:pPr>
        <w:spacing w:after="0" w:line="240" w:lineRule="auto"/>
      </w:pPr>
      <w:r>
        <w:rPr>
          <w:noProof/>
          <w:lang w:eastAsia="el-GR"/>
        </w:rPr>
        <mc:AlternateContent>
          <mc:Choice Requires="wps">
            <w:drawing>
              <wp:anchor distT="0" distB="0" distL="114300" distR="114300" simplePos="0" relativeHeight="251671552" behindDoc="0" locked="0" layoutInCell="1" allowOverlap="1">
                <wp:simplePos x="0" y="0"/>
                <wp:positionH relativeFrom="column">
                  <wp:posOffset>18415</wp:posOffset>
                </wp:positionH>
                <wp:positionV relativeFrom="paragraph">
                  <wp:posOffset>140335</wp:posOffset>
                </wp:positionV>
                <wp:extent cx="3998595" cy="630555"/>
                <wp:effectExtent l="8890" t="9525" r="12065" b="762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630555"/>
                        </a:xfrm>
                        <a:prstGeom prst="rect">
                          <a:avLst/>
                        </a:prstGeom>
                        <a:solidFill>
                          <a:srgbClr val="FFFFFF"/>
                        </a:solidFill>
                        <a:ln w="3175">
                          <a:solidFill>
                            <a:srgbClr val="000000"/>
                          </a:solidFill>
                          <a:prstDash val="sysDot"/>
                          <a:miter lim="800000"/>
                          <a:headEnd/>
                          <a:tailEnd/>
                        </a:ln>
                      </wps:spPr>
                      <wps:txbx>
                        <w:txbxContent>
                          <w:p w:rsidR="0014755A" w:rsidRPr="00723D4D" w:rsidRDefault="00E52A25" w:rsidP="0014755A">
                            <w:r>
                              <w:rPr>
                                <w:b/>
                                <w:i/>
                              </w:rPr>
                              <w:t xml:space="preserve"> </w:t>
                            </w:r>
                            <w:hyperlink r:id="rId13" w:history="1">
                              <w:r w:rsidR="0014755A" w:rsidRPr="0014755A">
                                <w:rPr>
                                  <w:rStyle w:val="Hyperlink"/>
                                </w:rPr>
                                <w:t>http://studyvisits.</w:t>
                              </w:r>
                              <w:r w:rsidR="0014755A" w:rsidRPr="0014755A">
                                <w:rPr>
                                  <w:rStyle w:val="Hyperlink"/>
                                </w:rPr>
                                <w:t>c</w:t>
                              </w:r>
                              <w:r w:rsidR="0014755A" w:rsidRPr="0014755A">
                                <w:rPr>
                                  <w:rStyle w:val="Hyperlink"/>
                                </w:rPr>
                                <w:t>e</w:t>
                              </w:r>
                              <w:r w:rsidR="0014755A" w:rsidRPr="0014755A">
                                <w:rPr>
                                  <w:rStyle w:val="Hyperlink"/>
                                </w:rPr>
                                <w:t>d</w:t>
                              </w:r>
                              <w:r w:rsidR="0014755A" w:rsidRPr="0014755A">
                                <w:rPr>
                                  <w:rStyle w:val="Hyperlink"/>
                                </w:rPr>
                                <w:t>efop.europa.eu</w:t>
                              </w:r>
                            </w:hyperlink>
                            <w:r w:rsidR="0014755A">
                              <w:rPr>
                                <w:rStyle w:val="Hyperlink"/>
                              </w:rPr>
                              <w:t xml:space="preserve"> </w:t>
                            </w:r>
                          </w:p>
                          <w:p w:rsidR="00E52A25" w:rsidRPr="00E52A25" w:rsidRDefault="00E52A25" w:rsidP="00EF7158">
                            <w:pPr>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1.45pt;margin-top:11.05pt;width:314.85pt;height:4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" strokeweight=".25pt">
                <v:stroke dashstyle="1 1"/>
                <v:textbox>
                  <w:txbxContent>
                    <w:p w:rsidR="0014755A" w:rsidRPr="00723D4D" w:rsidRDefault="00E52A25" w:rsidP="0014755A">
                      <w:r>
                        <w:rPr>
                          <w:b/>
                          <w:i/>
                        </w:rPr>
                        <w:t xml:space="preserve"> </w:t>
                      </w:r>
                      <w:hyperlink r:id="rId14" w:history="1">
                        <w:r w:rsidR="0014755A" w:rsidRPr="0014755A">
                          <w:rPr>
                            <w:rStyle w:val="Hyperlink"/>
                          </w:rPr>
                          <w:t>http://studyvisits.</w:t>
                        </w:r>
                        <w:r w:rsidR="0014755A" w:rsidRPr="0014755A">
                          <w:rPr>
                            <w:rStyle w:val="Hyperlink"/>
                          </w:rPr>
                          <w:t>c</w:t>
                        </w:r>
                        <w:r w:rsidR="0014755A" w:rsidRPr="0014755A">
                          <w:rPr>
                            <w:rStyle w:val="Hyperlink"/>
                          </w:rPr>
                          <w:t>e</w:t>
                        </w:r>
                        <w:r w:rsidR="0014755A" w:rsidRPr="0014755A">
                          <w:rPr>
                            <w:rStyle w:val="Hyperlink"/>
                          </w:rPr>
                          <w:t>d</w:t>
                        </w:r>
                        <w:r w:rsidR="0014755A" w:rsidRPr="0014755A">
                          <w:rPr>
                            <w:rStyle w:val="Hyperlink"/>
                          </w:rPr>
                          <w:t>efop.europa.eu</w:t>
                        </w:r>
                      </w:hyperlink>
                      <w:r w:rsidR="0014755A">
                        <w:rPr>
                          <w:rStyle w:val="Hyperlink"/>
                        </w:rPr>
                        <w:t xml:space="preserve"> </w:t>
                      </w:r>
                    </w:p>
                    <w:p w:rsidR="00E52A25" w:rsidRPr="00E52A25" w:rsidRDefault="00E52A25" w:rsidP="00EF7158">
                      <w:pPr>
                        <w:rPr>
                          <w:b/>
                          <w:i/>
                        </w:rPr>
                      </w:pPr>
                    </w:p>
                  </w:txbxContent>
                </v:textbox>
              </v:shape>
            </w:pict>
          </mc:Fallback>
        </mc:AlternateContent>
      </w:r>
    </w:p>
    <w:p w:rsidR="00EF7158" w:rsidRPr="00EF7158" w:rsidRDefault="00EF7158"/>
    <w:sectPr w:rsidR="00EF7158" w:rsidRPr="00EF7158" w:rsidSect="003D274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874" w:rsidRDefault="006D4874" w:rsidP="008538D3">
      <w:pPr>
        <w:spacing w:after="0" w:line="240" w:lineRule="auto"/>
      </w:pPr>
      <w:r>
        <w:separator/>
      </w:r>
    </w:p>
  </w:endnote>
  <w:endnote w:type="continuationSeparator" w:id="0">
    <w:p w:rsidR="006D4874" w:rsidRDefault="006D4874" w:rsidP="0085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874" w:rsidRDefault="006D4874" w:rsidP="008538D3">
      <w:pPr>
        <w:spacing w:after="0" w:line="240" w:lineRule="auto"/>
      </w:pPr>
      <w:r>
        <w:separator/>
      </w:r>
    </w:p>
  </w:footnote>
  <w:footnote w:type="continuationSeparator" w:id="0">
    <w:p w:rsidR="006D4874" w:rsidRDefault="006D4874" w:rsidP="008538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A1CAC"/>
    <w:multiLevelType w:val="hybridMultilevel"/>
    <w:tmpl w:val="5A46B9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EA23D5D"/>
    <w:multiLevelType w:val="hybridMultilevel"/>
    <w:tmpl w:val="DBD06BC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758A0EF8"/>
    <w:multiLevelType w:val="hybridMultilevel"/>
    <w:tmpl w:val="0B784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E9F5DDF"/>
    <w:multiLevelType w:val="hybridMultilevel"/>
    <w:tmpl w:val="E0884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58"/>
    <w:rsid w:val="000308BB"/>
    <w:rsid w:val="00051587"/>
    <w:rsid w:val="000532C3"/>
    <w:rsid w:val="00055DBC"/>
    <w:rsid w:val="00086F30"/>
    <w:rsid w:val="00140DCB"/>
    <w:rsid w:val="0014755A"/>
    <w:rsid w:val="001F495A"/>
    <w:rsid w:val="0020166C"/>
    <w:rsid w:val="00235076"/>
    <w:rsid w:val="0025328A"/>
    <w:rsid w:val="00274D7A"/>
    <w:rsid w:val="002930DF"/>
    <w:rsid w:val="003049EA"/>
    <w:rsid w:val="00342B60"/>
    <w:rsid w:val="00360450"/>
    <w:rsid w:val="003D274B"/>
    <w:rsid w:val="00413EC4"/>
    <w:rsid w:val="00422870"/>
    <w:rsid w:val="004612BD"/>
    <w:rsid w:val="006D4874"/>
    <w:rsid w:val="00702D1C"/>
    <w:rsid w:val="00723D4D"/>
    <w:rsid w:val="00740169"/>
    <w:rsid w:val="00785BB7"/>
    <w:rsid w:val="007F2DFC"/>
    <w:rsid w:val="007F7F2A"/>
    <w:rsid w:val="00813A46"/>
    <w:rsid w:val="00827445"/>
    <w:rsid w:val="008538D3"/>
    <w:rsid w:val="00862F06"/>
    <w:rsid w:val="008E0C6E"/>
    <w:rsid w:val="00933AE7"/>
    <w:rsid w:val="009706CB"/>
    <w:rsid w:val="009966D2"/>
    <w:rsid w:val="009C51E3"/>
    <w:rsid w:val="00A722C4"/>
    <w:rsid w:val="00A94069"/>
    <w:rsid w:val="00A94552"/>
    <w:rsid w:val="00B05BC3"/>
    <w:rsid w:val="00B95541"/>
    <w:rsid w:val="00BA6848"/>
    <w:rsid w:val="00C639A5"/>
    <w:rsid w:val="00C63F70"/>
    <w:rsid w:val="00D47308"/>
    <w:rsid w:val="00DC35D5"/>
    <w:rsid w:val="00DE1ABE"/>
    <w:rsid w:val="00E316E9"/>
    <w:rsid w:val="00E52A25"/>
    <w:rsid w:val="00EE1583"/>
    <w:rsid w:val="00EF71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58"/>
    <w:rPr>
      <w:rFonts w:ascii="Tahoma" w:hAnsi="Tahoma" w:cs="Tahoma"/>
      <w:sz w:val="16"/>
      <w:szCs w:val="16"/>
    </w:rPr>
  </w:style>
  <w:style w:type="character" w:styleId="Strong">
    <w:name w:val="Strong"/>
    <w:basedOn w:val="DefaultParagraphFont"/>
    <w:qFormat/>
    <w:rsid w:val="00827445"/>
    <w:rPr>
      <w:b/>
      <w:bCs/>
    </w:rPr>
  </w:style>
  <w:style w:type="character" w:styleId="Hyperlink">
    <w:name w:val="Hyperlink"/>
    <w:basedOn w:val="DefaultParagraphFont"/>
    <w:unhideWhenUsed/>
    <w:rsid w:val="00E52A25"/>
    <w:rPr>
      <w:color w:val="0000FF"/>
      <w:u w:val="single"/>
    </w:rPr>
  </w:style>
  <w:style w:type="paragraph" w:styleId="ListParagraph">
    <w:name w:val="List Paragraph"/>
    <w:basedOn w:val="Normal"/>
    <w:uiPriority w:val="34"/>
    <w:qFormat/>
    <w:rsid w:val="00A722C4"/>
    <w:pPr>
      <w:ind w:left="720"/>
      <w:contextualSpacing/>
    </w:pPr>
  </w:style>
  <w:style w:type="paragraph" w:styleId="Header">
    <w:name w:val="header"/>
    <w:basedOn w:val="Normal"/>
    <w:link w:val="HeaderChar"/>
    <w:uiPriority w:val="99"/>
    <w:unhideWhenUsed/>
    <w:rsid w:val="008538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38D3"/>
  </w:style>
  <w:style w:type="paragraph" w:styleId="Footer">
    <w:name w:val="footer"/>
    <w:basedOn w:val="Normal"/>
    <w:link w:val="FooterChar"/>
    <w:uiPriority w:val="99"/>
    <w:unhideWhenUsed/>
    <w:rsid w:val="008538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38D3"/>
  </w:style>
  <w:style w:type="paragraph" w:styleId="BodyText">
    <w:name w:val="Body Text"/>
    <w:basedOn w:val="Normal"/>
    <w:link w:val="BodyTextChar"/>
    <w:rsid w:val="00A94069"/>
    <w:pPr>
      <w:widowControl w:val="0"/>
      <w:autoSpaceDE w:val="0"/>
      <w:autoSpaceDN w:val="0"/>
      <w:adjustRightInd w:val="0"/>
      <w:spacing w:after="0" w:line="240" w:lineRule="auto"/>
      <w:jc w:val="both"/>
    </w:pPr>
    <w:rPr>
      <w:rFonts w:ascii="Calibri" w:eastAsia="Times New Roman" w:hAnsi="Calibri" w:cs="Times New Roman"/>
      <w:sz w:val="24"/>
      <w:szCs w:val="24"/>
    </w:rPr>
  </w:style>
  <w:style w:type="character" w:customStyle="1" w:styleId="BodyTextChar">
    <w:name w:val="Body Text Char"/>
    <w:basedOn w:val="DefaultParagraphFont"/>
    <w:link w:val="BodyText"/>
    <w:rsid w:val="00A94069"/>
    <w:rPr>
      <w:rFonts w:ascii="Calibri" w:eastAsia="Times New Roman" w:hAnsi="Calibri" w:cs="Times New Roman"/>
      <w:sz w:val="24"/>
      <w:szCs w:val="24"/>
    </w:rPr>
  </w:style>
  <w:style w:type="character" w:styleId="FollowedHyperlink">
    <w:name w:val="FollowedHyperlink"/>
    <w:basedOn w:val="DefaultParagraphFont"/>
    <w:uiPriority w:val="99"/>
    <w:semiHidden/>
    <w:unhideWhenUsed/>
    <w:rsid w:val="00147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58"/>
    <w:rPr>
      <w:rFonts w:ascii="Tahoma" w:hAnsi="Tahoma" w:cs="Tahoma"/>
      <w:sz w:val="16"/>
      <w:szCs w:val="16"/>
    </w:rPr>
  </w:style>
  <w:style w:type="character" w:styleId="Strong">
    <w:name w:val="Strong"/>
    <w:basedOn w:val="DefaultParagraphFont"/>
    <w:qFormat/>
    <w:rsid w:val="00827445"/>
    <w:rPr>
      <w:b/>
      <w:bCs/>
    </w:rPr>
  </w:style>
  <w:style w:type="character" w:styleId="Hyperlink">
    <w:name w:val="Hyperlink"/>
    <w:basedOn w:val="DefaultParagraphFont"/>
    <w:unhideWhenUsed/>
    <w:rsid w:val="00E52A25"/>
    <w:rPr>
      <w:color w:val="0000FF"/>
      <w:u w:val="single"/>
    </w:rPr>
  </w:style>
  <w:style w:type="paragraph" w:styleId="ListParagraph">
    <w:name w:val="List Paragraph"/>
    <w:basedOn w:val="Normal"/>
    <w:uiPriority w:val="34"/>
    <w:qFormat/>
    <w:rsid w:val="00A722C4"/>
    <w:pPr>
      <w:ind w:left="720"/>
      <w:contextualSpacing/>
    </w:pPr>
  </w:style>
  <w:style w:type="paragraph" w:styleId="Header">
    <w:name w:val="header"/>
    <w:basedOn w:val="Normal"/>
    <w:link w:val="HeaderChar"/>
    <w:uiPriority w:val="99"/>
    <w:unhideWhenUsed/>
    <w:rsid w:val="008538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38D3"/>
  </w:style>
  <w:style w:type="paragraph" w:styleId="Footer">
    <w:name w:val="footer"/>
    <w:basedOn w:val="Normal"/>
    <w:link w:val="FooterChar"/>
    <w:uiPriority w:val="99"/>
    <w:unhideWhenUsed/>
    <w:rsid w:val="008538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38D3"/>
  </w:style>
  <w:style w:type="paragraph" w:styleId="BodyText">
    <w:name w:val="Body Text"/>
    <w:basedOn w:val="Normal"/>
    <w:link w:val="BodyTextChar"/>
    <w:rsid w:val="00A94069"/>
    <w:pPr>
      <w:widowControl w:val="0"/>
      <w:autoSpaceDE w:val="0"/>
      <w:autoSpaceDN w:val="0"/>
      <w:adjustRightInd w:val="0"/>
      <w:spacing w:after="0" w:line="240" w:lineRule="auto"/>
      <w:jc w:val="both"/>
    </w:pPr>
    <w:rPr>
      <w:rFonts w:ascii="Calibri" w:eastAsia="Times New Roman" w:hAnsi="Calibri" w:cs="Times New Roman"/>
      <w:sz w:val="24"/>
      <w:szCs w:val="24"/>
    </w:rPr>
  </w:style>
  <w:style w:type="character" w:customStyle="1" w:styleId="BodyTextChar">
    <w:name w:val="Body Text Char"/>
    <w:basedOn w:val="DefaultParagraphFont"/>
    <w:link w:val="BodyText"/>
    <w:rsid w:val="00A94069"/>
    <w:rPr>
      <w:rFonts w:ascii="Calibri" w:eastAsia="Times New Roman" w:hAnsi="Calibri" w:cs="Times New Roman"/>
      <w:sz w:val="24"/>
      <w:szCs w:val="24"/>
    </w:rPr>
  </w:style>
  <w:style w:type="character" w:styleId="FollowedHyperlink">
    <w:name w:val="FollowedHyperlink"/>
    <w:basedOn w:val="DefaultParagraphFont"/>
    <w:uiPriority w:val="99"/>
    <w:semiHidden/>
    <w:unhideWhenUsed/>
    <w:rsid w:val="00147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6320">
      <w:bodyDiv w:val="1"/>
      <w:marLeft w:val="0"/>
      <w:marRight w:val="0"/>
      <w:marTop w:val="0"/>
      <w:marBottom w:val="0"/>
      <w:divBdr>
        <w:top w:val="none" w:sz="0" w:space="0" w:color="auto"/>
        <w:left w:val="none" w:sz="0" w:space="0" w:color="auto"/>
        <w:bottom w:val="none" w:sz="0" w:space="0" w:color="auto"/>
        <w:right w:val="none" w:sz="0" w:space="0" w:color="auto"/>
      </w:divBdr>
    </w:div>
    <w:div w:id="1714109086">
      <w:bodyDiv w:val="1"/>
      <w:marLeft w:val="0"/>
      <w:marRight w:val="0"/>
      <w:marTop w:val="0"/>
      <w:marBottom w:val="0"/>
      <w:divBdr>
        <w:top w:val="none" w:sz="0" w:space="0" w:color="auto"/>
        <w:left w:val="none" w:sz="0" w:space="0" w:color="auto"/>
        <w:bottom w:val="none" w:sz="0" w:space="0" w:color="auto"/>
        <w:right w:val="none" w:sz="0" w:space="0" w:color="auto"/>
      </w:divBdr>
    </w:div>
    <w:div w:id="1717852771">
      <w:bodyDiv w:val="1"/>
      <w:marLeft w:val="0"/>
      <w:marRight w:val="0"/>
      <w:marTop w:val="0"/>
      <w:marBottom w:val="0"/>
      <w:divBdr>
        <w:top w:val="none" w:sz="0" w:space="0" w:color="auto"/>
        <w:left w:val="none" w:sz="0" w:space="0" w:color="auto"/>
        <w:bottom w:val="none" w:sz="0" w:space="0" w:color="auto"/>
        <w:right w:val="none" w:sz="0" w:space="0" w:color="auto"/>
      </w:divBdr>
    </w:div>
    <w:div w:id="1726444477">
      <w:bodyDiv w:val="1"/>
      <w:marLeft w:val="0"/>
      <w:marRight w:val="0"/>
      <w:marTop w:val="0"/>
      <w:marBottom w:val="0"/>
      <w:divBdr>
        <w:top w:val="none" w:sz="0" w:space="0" w:color="auto"/>
        <w:left w:val="none" w:sz="0" w:space="0" w:color="auto"/>
        <w:bottom w:val="none" w:sz="0" w:space="0" w:color="auto"/>
        <w:right w:val="none" w:sz="0" w:space="0" w:color="auto"/>
      </w:divBdr>
    </w:div>
    <w:div w:id="1761758130">
      <w:bodyDiv w:val="1"/>
      <w:marLeft w:val="0"/>
      <w:marRight w:val="0"/>
      <w:marTop w:val="0"/>
      <w:marBottom w:val="0"/>
      <w:divBdr>
        <w:top w:val="none" w:sz="0" w:space="0" w:color="auto"/>
        <w:left w:val="none" w:sz="0" w:space="0" w:color="auto"/>
        <w:bottom w:val="none" w:sz="0" w:space="0" w:color="auto"/>
        <w:right w:val="none" w:sz="0" w:space="0" w:color="auto"/>
      </w:divBdr>
    </w:div>
    <w:div w:id="1826973877">
      <w:bodyDiv w:val="1"/>
      <w:marLeft w:val="0"/>
      <w:marRight w:val="0"/>
      <w:marTop w:val="0"/>
      <w:marBottom w:val="0"/>
      <w:divBdr>
        <w:top w:val="none" w:sz="0" w:space="0" w:color="auto"/>
        <w:left w:val="none" w:sz="0" w:space="0" w:color="auto"/>
        <w:bottom w:val="none" w:sz="0" w:space="0" w:color="auto"/>
        <w:right w:val="none" w:sz="0" w:space="0" w:color="auto"/>
      </w:divBdr>
    </w:div>
    <w:div w:id="20084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yvisits.cedefop.europ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kaper.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teris@crete.gov.g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ekaper.gr" TargetMode="External"/><Relationship Id="rId4" Type="http://schemas.microsoft.com/office/2007/relationships/stylesWithEffects" Target="stylesWithEffects.xml"/><Relationship Id="rId9" Type="http://schemas.openxmlformats.org/officeDocument/2006/relationships/hyperlink" Target="mailto:piteris@crete.gov.gr" TargetMode="External"/><Relationship Id="rId14" Type="http://schemas.openxmlformats.org/officeDocument/2006/relationships/hyperlink" Target="http://studyvisits.cedefop.europa.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D5953-C644-4CC0-A30D-E0EE4CB2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80</Words>
  <Characters>435</Characters>
  <Application>Microsoft Office Word</Application>
  <DocSecurity>0</DocSecurity>
  <Lines>3</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user</cp:lastModifiedBy>
  <cp:revision>15</cp:revision>
  <dcterms:created xsi:type="dcterms:W3CDTF">2015-03-04T08:54:00Z</dcterms:created>
  <dcterms:modified xsi:type="dcterms:W3CDTF">2015-03-05T07:11:00Z</dcterms:modified>
</cp:coreProperties>
</file>